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38" w:rsidRPr="00617738" w:rsidRDefault="00617738" w:rsidP="00617738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617738" w:rsidRPr="00617738" w:rsidRDefault="00617738" w:rsidP="00617738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ПЛОСКОСЕМИНСКИЙ СЕЛЬСКИЙ СОВЕТ НАРОДНЫХ ДЕПУТАТОВ  ПЛОСКОСЕМИНСКОГО СЕЛЬСОВЕТА               РЕБРИХИНСКОГО РАЙОНА АЛТАЙСКОГО КРАЯ</w:t>
      </w:r>
    </w:p>
    <w:p w:rsidR="00617738" w:rsidRPr="00617738" w:rsidRDefault="00617738" w:rsidP="00617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738" w:rsidRPr="00617738" w:rsidRDefault="00617738" w:rsidP="00617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738" w:rsidRPr="00617738" w:rsidRDefault="00617738" w:rsidP="00617738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РЕШЕНИЕ</w:t>
      </w:r>
    </w:p>
    <w:p w:rsidR="00617738" w:rsidRPr="00617738" w:rsidRDefault="00617738" w:rsidP="00617738">
      <w:pPr>
        <w:shd w:val="clear" w:color="auto" w:fill="FFFFFF"/>
        <w:tabs>
          <w:tab w:val="left" w:leader="underscore" w:pos="2587"/>
          <w:tab w:val="left" w:pos="3226"/>
          <w:tab w:val="left" w:pos="9014"/>
          <w:tab w:val="left" w:leader="underscore" w:pos="97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7738" w:rsidRPr="00617738" w:rsidRDefault="00617738" w:rsidP="00617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28.04.2021г                                                                                                №15 </w:t>
      </w:r>
    </w:p>
    <w:p w:rsidR="00617738" w:rsidRPr="00617738" w:rsidRDefault="00617738" w:rsidP="006177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п. </w:t>
      </w:r>
      <w:proofErr w:type="spellStart"/>
      <w:r w:rsidRPr="006177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Плоскосеминский</w:t>
      </w:r>
      <w:proofErr w:type="spellEnd"/>
    </w:p>
    <w:p w:rsidR="00617738" w:rsidRPr="00617738" w:rsidRDefault="00617738" w:rsidP="006177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7738" w:rsidRPr="00617738" w:rsidRDefault="00617738" w:rsidP="0061773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>Отчет главы</w:t>
      </w:r>
      <w:r w:rsidRPr="00617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738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617738">
        <w:rPr>
          <w:rFonts w:ascii="Times New Roman" w:hAnsi="Times New Roman" w:cs="Times New Roman"/>
          <w:sz w:val="28"/>
          <w:szCs w:val="28"/>
        </w:rPr>
        <w:t xml:space="preserve">о результатах своей деятельности и деятельности Администрации </w:t>
      </w:r>
      <w:proofErr w:type="spellStart"/>
      <w:r w:rsidRPr="00617738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61773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1773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617738">
        <w:rPr>
          <w:rFonts w:ascii="Times New Roman" w:hAnsi="Times New Roman" w:cs="Times New Roman"/>
          <w:sz w:val="28"/>
          <w:szCs w:val="28"/>
        </w:rPr>
        <w:t xml:space="preserve"> района                      Алтайского края за 2020 год</w:t>
      </w:r>
    </w:p>
    <w:p w:rsidR="00617738" w:rsidRPr="00617738" w:rsidRDefault="00617738" w:rsidP="00617738">
      <w:pPr>
        <w:widowControl w:val="0"/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738" w:rsidRPr="00617738" w:rsidRDefault="00617738" w:rsidP="006177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38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 </w:t>
      </w:r>
      <w:proofErr w:type="spellStart"/>
      <w:r w:rsidRPr="00617738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61773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773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617738">
        <w:rPr>
          <w:rFonts w:ascii="Times New Roman" w:hAnsi="Times New Roman" w:cs="Times New Roman"/>
          <w:sz w:val="28"/>
          <w:szCs w:val="28"/>
        </w:rPr>
        <w:t xml:space="preserve"> района Алтайского края, заслушав и обсудив отчет главы сельсовета о результатах своей деятельности и деятельности Администрации сельсовета за 2020 год,  </w:t>
      </w:r>
      <w:proofErr w:type="spellStart"/>
      <w:r w:rsidRPr="00617738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617738">
        <w:rPr>
          <w:rFonts w:ascii="Times New Roman" w:hAnsi="Times New Roman" w:cs="Times New Roman"/>
          <w:sz w:val="28"/>
          <w:szCs w:val="28"/>
        </w:rPr>
        <w:t xml:space="preserve">  сельский Совет народных депутатов</w:t>
      </w:r>
    </w:p>
    <w:p w:rsidR="00617738" w:rsidRPr="00617738" w:rsidRDefault="00617738" w:rsidP="006177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738">
        <w:rPr>
          <w:rFonts w:ascii="Times New Roman" w:hAnsi="Times New Roman" w:cs="Times New Roman"/>
          <w:sz w:val="28"/>
          <w:szCs w:val="28"/>
        </w:rPr>
        <w:t>РЕШИЛ:</w:t>
      </w:r>
    </w:p>
    <w:p w:rsidR="00617738" w:rsidRPr="00617738" w:rsidRDefault="00617738" w:rsidP="00617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38">
        <w:rPr>
          <w:rFonts w:ascii="Times New Roman" w:hAnsi="Times New Roman" w:cs="Times New Roman"/>
          <w:sz w:val="28"/>
          <w:szCs w:val="28"/>
        </w:rPr>
        <w:t xml:space="preserve">         1. Отчет главы </w:t>
      </w:r>
      <w:proofErr w:type="spellStart"/>
      <w:r w:rsidRPr="00617738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61773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17738">
        <w:rPr>
          <w:rFonts w:ascii="Times New Roman" w:hAnsi="Times New Roman" w:cs="Times New Roman"/>
          <w:sz w:val="28"/>
          <w:szCs w:val="28"/>
        </w:rPr>
        <w:t>Игуминой</w:t>
      </w:r>
      <w:proofErr w:type="spellEnd"/>
      <w:r w:rsidRPr="00617738">
        <w:rPr>
          <w:rFonts w:ascii="Times New Roman" w:hAnsi="Times New Roman" w:cs="Times New Roman"/>
          <w:sz w:val="28"/>
          <w:szCs w:val="28"/>
        </w:rPr>
        <w:t xml:space="preserve"> В.Ф. о результатах своей деятельности и деятельности Администрации </w:t>
      </w:r>
      <w:proofErr w:type="spellStart"/>
      <w:r w:rsidRPr="00617738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61773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1773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617738">
        <w:rPr>
          <w:rFonts w:ascii="Times New Roman" w:hAnsi="Times New Roman" w:cs="Times New Roman"/>
          <w:sz w:val="28"/>
          <w:szCs w:val="28"/>
        </w:rPr>
        <w:t xml:space="preserve"> района Алтайского края за 2020 год принять к сведению (прилагается).</w:t>
      </w:r>
    </w:p>
    <w:p w:rsidR="00617738" w:rsidRPr="00617738" w:rsidRDefault="00617738" w:rsidP="00617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38">
        <w:rPr>
          <w:rFonts w:ascii="Times New Roman" w:hAnsi="Times New Roman" w:cs="Times New Roman"/>
          <w:sz w:val="28"/>
          <w:szCs w:val="28"/>
        </w:rPr>
        <w:t xml:space="preserve">        2. Признать деятельность главы сельсовета </w:t>
      </w:r>
      <w:proofErr w:type="spellStart"/>
      <w:r w:rsidRPr="00617738">
        <w:rPr>
          <w:rFonts w:ascii="Times New Roman" w:hAnsi="Times New Roman" w:cs="Times New Roman"/>
          <w:sz w:val="28"/>
          <w:szCs w:val="28"/>
        </w:rPr>
        <w:t>Игуминой</w:t>
      </w:r>
      <w:proofErr w:type="spellEnd"/>
      <w:r w:rsidRPr="00617738">
        <w:rPr>
          <w:rFonts w:ascii="Times New Roman" w:hAnsi="Times New Roman" w:cs="Times New Roman"/>
          <w:sz w:val="28"/>
          <w:szCs w:val="28"/>
        </w:rPr>
        <w:t xml:space="preserve"> В.Ф. и деятельность Администрации </w:t>
      </w:r>
      <w:proofErr w:type="spellStart"/>
      <w:r w:rsidRPr="00617738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61773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1773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617738">
        <w:rPr>
          <w:rFonts w:ascii="Times New Roman" w:hAnsi="Times New Roman" w:cs="Times New Roman"/>
          <w:sz w:val="28"/>
          <w:szCs w:val="28"/>
        </w:rPr>
        <w:t xml:space="preserve"> района Алтайского края за 2020 год  удовлетворительной.</w:t>
      </w:r>
    </w:p>
    <w:p w:rsidR="00617738" w:rsidRPr="00617738" w:rsidRDefault="00617738" w:rsidP="006177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3. Обнародовать  настоящее решение на информационном стенде Администрации  сельсовета и  на официальном сайте Администрации </w:t>
      </w:r>
      <w:proofErr w:type="spellStart"/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района.</w:t>
      </w:r>
    </w:p>
    <w:p w:rsidR="00617738" w:rsidRPr="00617738" w:rsidRDefault="00617738" w:rsidP="006177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6177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 xml:space="preserve"> 4.</w:t>
      </w:r>
      <w:proofErr w:type="gramStart"/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планово-бюджетную и по социальным вопросам комиссию.</w:t>
      </w:r>
    </w:p>
    <w:p w:rsidR="00617738" w:rsidRPr="00617738" w:rsidRDefault="00617738" w:rsidP="00617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38" w:rsidRPr="00617738" w:rsidRDefault="00617738" w:rsidP="00617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738" w:rsidRPr="00617738" w:rsidRDefault="00617738" w:rsidP="006177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738">
        <w:rPr>
          <w:rFonts w:ascii="Times New Roman" w:hAnsi="Times New Roman" w:cs="Times New Roman"/>
          <w:sz w:val="28"/>
          <w:szCs w:val="28"/>
        </w:rPr>
        <w:t>Председатель сельского Совета народных депутатов                         Н.П. Блок</w:t>
      </w:r>
    </w:p>
    <w:p w:rsidR="00617738" w:rsidRPr="00617738" w:rsidRDefault="00617738" w:rsidP="00617738"/>
    <w:p w:rsidR="00617738" w:rsidRPr="00617738" w:rsidRDefault="00617738" w:rsidP="00617738"/>
    <w:p w:rsidR="00617738" w:rsidRPr="00617738" w:rsidRDefault="00617738" w:rsidP="00617738"/>
    <w:p w:rsidR="00617738" w:rsidRPr="00617738" w:rsidRDefault="00617738" w:rsidP="00617738"/>
    <w:p w:rsidR="00617738" w:rsidRPr="00617738" w:rsidRDefault="00617738" w:rsidP="00617738"/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proofErr w:type="gramStart"/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решению </w:t>
      </w:r>
      <w:proofErr w:type="spellStart"/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Совета народных депутатов </w:t>
      </w:r>
      <w:proofErr w:type="spellStart"/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>от 27.04.2021г. №15</w:t>
      </w:r>
    </w:p>
    <w:p w:rsidR="00617738" w:rsidRPr="00617738" w:rsidRDefault="00617738" w:rsidP="00617738"/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ДОКЛАД 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 итогах  социально -    экономического развития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</w:t>
      </w:r>
      <w:proofErr w:type="spell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Плоскосеминского</w:t>
      </w:r>
      <w:proofErr w:type="spell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сельсовета в 2020 году и перспективах на 2021 год.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17738" w:rsidRPr="00617738" w:rsidRDefault="00617738" w:rsidP="00617738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>Уважаемые депутаты и приглашенные!</w:t>
      </w:r>
    </w:p>
    <w:p w:rsidR="00617738" w:rsidRPr="00617738" w:rsidRDefault="00617738" w:rsidP="0061773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В соответствии с Федеральным законом №131-ФЗ от 06.10.2003 «Об общих принципах организации местного самоуправления в Российской Федерации», а также Уставом муниципального образования  </w:t>
      </w:r>
      <w:proofErr w:type="spellStart"/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сегодня вашему вниманию я </w:t>
      </w:r>
      <w:proofErr w:type="gramStart"/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>предоставляю отчет</w:t>
      </w:r>
      <w:proofErr w:type="gramEnd"/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результатах своей работы в качестве  главы сельсовета, а также об итогах деятельности Администрации   </w:t>
      </w:r>
      <w:proofErr w:type="spellStart"/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в 2020 году.  </w:t>
      </w:r>
    </w:p>
    <w:p w:rsidR="00617738" w:rsidRPr="00617738" w:rsidRDefault="00617738" w:rsidP="0061773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Для всех нас 2020 год стал годом серьезных испытаний не только на стойкость, но и на человечность и милосердие, все мы  приобрели новый жизненный опыт. В условиях пандемии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приходилось приспосабливаться к требованиям реальности, оперативно принимать решения, соблюдая ограничительные меры, осваивать непривычные формы работы в дистанционном режиме.    Несмотря на трудности, совместными усилиями нам удалось достойно встретить 75-летие Великой Победы, самого дорогого и почитаемого праздника всех россиян. 26 марта  2020 года в сельском доме культуры прошло чествование тружеников тыла. После мероприятия  в СДК. глава района Л.В. </w:t>
      </w:r>
      <w:proofErr w:type="spellStart"/>
      <w:r w:rsidRPr="00617738">
        <w:rPr>
          <w:rFonts w:ascii="Times New Roman" w:eastAsia="Times New Roman" w:hAnsi="Times New Roman" w:cs="Times New Roman"/>
          <w:sz w:val="28"/>
          <w:szCs w:val="28"/>
        </w:rPr>
        <w:t>Шлаузер</w:t>
      </w:r>
      <w:proofErr w:type="spell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с главой сельсовета посетили на дома тружеников тыла для вручения медалей в честь 75 –</w:t>
      </w:r>
      <w:proofErr w:type="spellStart"/>
      <w:r w:rsidRPr="00617738">
        <w:rPr>
          <w:rFonts w:ascii="Times New Roman" w:eastAsia="Times New Roman" w:hAnsi="Times New Roman" w:cs="Times New Roman"/>
          <w:sz w:val="28"/>
          <w:szCs w:val="28"/>
        </w:rPr>
        <w:t>летия</w:t>
      </w:r>
      <w:proofErr w:type="spell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Победы. Совместными усилиями наведен порядок на могилах ветеранов Великой отечественной войны. Принимали участие  в </w:t>
      </w:r>
      <w:proofErr w:type="spellStart"/>
      <w:r w:rsidRPr="00617738">
        <w:rPr>
          <w:rFonts w:ascii="Times New Roman" w:eastAsia="Times New Roman" w:hAnsi="Times New Roman" w:cs="Times New Roman"/>
          <w:sz w:val="28"/>
          <w:szCs w:val="28"/>
        </w:rPr>
        <w:t>онлайн-шествие</w:t>
      </w:r>
      <w:proofErr w:type="spell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 «Бессмертного полка». 8 мая 2020   в 10 часов вечера жители нашего поселка приняли участие во Всероссийских акциях « Окна Победы», «Свеча памяти».   9   мая  с музыкой  и флагами по улицам поселка проехал автопоезд. Жители  возле своих домов выставляли фотографии участников Великой отечественной войны</w:t>
      </w:r>
      <w:proofErr w:type="gramStart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   Также год был ознаменован важным событием  состоявшимся первого июля -  Общероссийским голосованием по принятию поправок в Конституцию Российской Федерации. Жители поселка  проявили активную гражданскую позицию, приняв участие в голосовании  явка составила 72 %.  В 2020  наша 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lastRenderedPageBreak/>
        <w:t>жительница Франк Олеся стала добровольцем Общероссийской акции «Мы</w:t>
      </w:r>
      <w:proofErr w:type="gramStart"/>
      <w:r w:rsidRPr="00617738">
        <w:rPr>
          <w:rFonts w:ascii="Times New Roman" w:eastAsia="Times New Roman" w:hAnsi="Times New Roman" w:cs="Times New Roman"/>
          <w:sz w:val="28"/>
          <w:szCs w:val="28"/>
        </w:rPr>
        <w:t> В</w:t>
      </w:r>
      <w:proofErr w:type="gram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месте».  Как волонтер  она оказывала помощь нуждавшимся пожилым людям в доставке продуктов  и лекарств.  Была отмечена « Благодарственным письмом»  Администрации </w:t>
      </w:r>
      <w:proofErr w:type="spellStart"/>
      <w:r w:rsidRPr="0061773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района.                                                                                                                                   Это были </w:t>
      </w:r>
      <w:proofErr w:type="spellStart"/>
      <w:r w:rsidRPr="00617738">
        <w:rPr>
          <w:rFonts w:ascii="Times New Roman" w:eastAsia="Times New Roman" w:hAnsi="Times New Roman" w:cs="Times New Roman"/>
          <w:sz w:val="28"/>
          <w:szCs w:val="28"/>
        </w:rPr>
        <w:t>особозначимые</w:t>
      </w:r>
      <w:proofErr w:type="spell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события 2020 года.                                                                                                                                </w:t>
      </w: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</w:p>
    <w:p w:rsidR="00617738" w:rsidRPr="00617738" w:rsidRDefault="00617738" w:rsidP="00617738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61773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СОЦИАЛЬНО-_ЭКОНОМИЧЕСКОЕ ПОЛОЖЕНИЕ</w:t>
      </w:r>
    </w:p>
    <w:p w:rsidR="00617738" w:rsidRPr="00617738" w:rsidRDefault="00617738" w:rsidP="0061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>В состав Административной единицы входят один населенный пункт: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7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поселок </w:t>
      </w:r>
      <w:proofErr w:type="spellStart"/>
      <w:r w:rsidRPr="00617738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Плоскосеминский</w:t>
      </w:r>
      <w:proofErr w:type="spellEnd"/>
      <w:r w:rsidRPr="00617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численностью  399 человек , 165 домовладений</w:t>
      </w:r>
      <w:proofErr w:type="gram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Н</w:t>
      </w:r>
      <w:proofErr w:type="gram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территории сельсовета зарегистрировано трудоспособного населения 253 человек, пенсионеров –109, детей 37. </w:t>
      </w: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 данным центра занятости в течение 2020 года </w:t>
      </w:r>
      <w:proofErr w:type="gram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стояли на учете</w:t>
      </w:r>
      <w:proofErr w:type="gram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9 человек. В настоящее время стоят 4 человека. </w:t>
      </w:r>
    </w:p>
    <w:p w:rsidR="00617738" w:rsidRPr="00617738" w:rsidRDefault="00617738" w:rsidP="0061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-родилось в 2020 году  </w:t>
      </w: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1 ребенок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17738" w:rsidRPr="00617738" w:rsidRDefault="00617738" w:rsidP="0061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>-умерло в 2020 году –  7 человек.</w:t>
      </w:r>
    </w:p>
    <w:p w:rsidR="00617738" w:rsidRPr="00617738" w:rsidRDefault="00617738" w:rsidP="0061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-на постоянное место жительства прибыло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6 человека</w:t>
      </w:r>
    </w:p>
    <w:p w:rsidR="00617738" w:rsidRPr="00617738" w:rsidRDefault="00617738" w:rsidP="0061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-сменили место жительства  2 человека</w:t>
      </w:r>
      <w:proofErr w:type="gramStart"/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17738" w:rsidRPr="00617738" w:rsidRDefault="00617738" w:rsidP="00617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738" w:rsidRPr="00617738" w:rsidRDefault="00617738" w:rsidP="00617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738" w:rsidRPr="00617738" w:rsidRDefault="00617738" w:rsidP="00617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7738" w:rsidRPr="00617738" w:rsidRDefault="00617738" w:rsidP="00617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>На территории сельсовета расположены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7738" w:rsidRPr="00617738" w:rsidRDefault="00617738" w:rsidP="00617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7738" w:rsidRPr="00617738" w:rsidRDefault="00617738" w:rsidP="0061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</w:t>
      </w:r>
      <w:proofErr w:type="gramStart"/>
      <w:r w:rsidRPr="00617738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Муниципальное казенное образовательное учреждение </w:t>
      </w:r>
      <w:proofErr w:type="spellStart"/>
      <w:r w:rsidRPr="00617738">
        <w:rPr>
          <w:rFonts w:ascii="Times New Roman" w:eastAsia="Times New Roman" w:hAnsi="Times New Roman" w:cs="Times New Roman"/>
          <w:sz w:val="28"/>
          <w:szCs w:val="28"/>
        </w:rPr>
        <w:t>Зелено-Рощинская</w:t>
      </w:r>
      <w:proofErr w:type="spell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школа( Филиал </w:t>
      </w:r>
      <w:proofErr w:type="spellStart"/>
      <w:r w:rsidRPr="00617738">
        <w:rPr>
          <w:rFonts w:ascii="Times New Roman" w:eastAsia="Times New Roman" w:hAnsi="Times New Roman" w:cs="Times New Roman"/>
          <w:sz w:val="28"/>
          <w:szCs w:val="28"/>
        </w:rPr>
        <w:t>Плоскосеминская</w:t>
      </w:r>
      <w:proofErr w:type="spell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ООШ), </w:t>
      </w: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2020 году в  школе обучалось  30  учащихся, выпускников 3,  пришли в первый класс  1.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61773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филиал</w:t>
      </w:r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казенного дошкольного образовательного учреждению </w:t>
      </w:r>
      <w:proofErr w:type="spellStart"/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>Ребрихинский</w:t>
      </w:r>
      <w:proofErr w:type="spellEnd"/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детский сад «Ласточка».  Посещало 8 детей</w:t>
      </w:r>
      <w:proofErr w:type="gramStart"/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617738" w:rsidRPr="00617738" w:rsidRDefault="00617738" w:rsidP="0061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ФАП </w:t>
      </w:r>
    </w:p>
    <w:p w:rsidR="00617738" w:rsidRPr="00617738" w:rsidRDefault="00617738" w:rsidP="0061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>Сельские Дома Культуры;</w:t>
      </w:r>
    </w:p>
    <w:p w:rsidR="00617738" w:rsidRPr="00617738" w:rsidRDefault="00617738" w:rsidP="0061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Отделения связи «Почта России»;  </w:t>
      </w:r>
    </w:p>
    <w:p w:rsidR="00617738" w:rsidRPr="00617738" w:rsidRDefault="00617738" w:rsidP="0061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>Крестьянские фермерские хозяйства;</w:t>
      </w:r>
    </w:p>
    <w:p w:rsidR="00617738" w:rsidRPr="00617738" w:rsidRDefault="00617738" w:rsidP="0061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Магазин-2 </w:t>
      </w:r>
    </w:p>
    <w:p w:rsidR="00617738" w:rsidRPr="00617738" w:rsidRDefault="00617738" w:rsidP="006177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>Пекарня</w:t>
      </w:r>
      <w:proofErr w:type="gramStart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17738" w:rsidRPr="00617738" w:rsidRDefault="00617738" w:rsidP="0061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>БЮДЖЕТ СЕЛЬСОВЕТА</w:t>
      </w:r>
    </w:p>
    <w:p w:rsidR="00617738" w:rsidRPr="00617738" w:rsidRDefault="00617738" w:rsidP="00617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      Главным финансовым инструментом для достижения стабильности </w:t>
      </w:r>
      <w:hyperlink r:id="rId4" w:tooltip="Социально-экономическое развитие" w:history="1">
        <w:r w:rsidRPr="0061773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социально-экономического развития</w:t>
        </w:r>
      </w:hyperlink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поселения и показателей эффективности, безусловно, служит бюджет поселения. Важную роль в бюджетной политике играет исполнение доходной части бюджета.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Доходы бюджета сельсовета </w:t>
      </w:r>
      <w:proofErr w:type="gram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-э</w:t>
      </w:r>
      <w:proofErr w:type="gram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то, в основном:</w:t>
      </w:r>
    </w:p>
    <w:tbl>
      <w:tblPr>
        <w:tblW w:w="14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6"/>
        <w:gridCol w:w="1564"/>
        <w:gridCol w:w="1618"/>
      </w:tblGrid>
      <w:tr w:rsidR="00617738" w:rsidRPr="00617738" w:rsidTr="002D50AB">
        <w:tc>
          <w:tcPr>
            <w:tcW w:w="114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7738" w:rsidRPr="00617738" w:rsidRDefault="00617738" w:rsidP="00617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tbl>
            <w:tblPr>
              <w:tblW w:w="10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550"/>
              <w:gridCol w:w="1984"/>
              <w:gridCol w:w="1618"/>
            </w:tblGrid>
            <w:tr w:rsidR="00617738" w:rsidRPr="00617738" w:rsidTr="002D50AB"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Плановое назначение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Кассовое исполнение</w:t>
                  </w:r>
                </w:p>
              </w:tc>
            </w:tr>
            <w:tr w:rsidR="00617738" w:rsidRPr="00617738" w:rsidTr="002D50AB"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24,0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18,6</w:t>
                  </w:r>
                </w:p>
              </w:tc>
            </w:tr>
            <w:tr w:rsidR="00617738" w:rsidRPr="00617738" w:rsidTr="002D50AB"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18,0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20,3</w:t>
                  </w:r>
                </w:p>
              </w:tc>
            </w:tr>
            <w:tr w:rsidR="00617738" w:rsidRPr="00617738" w:rsidTr="002D50AB">
              <w:trPr>
                <w:trHeight w:val="341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64,0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64,3</w:t>
                  </w:r>
                </w:p>
              </w:tc>
            </w:tr>
            <w:tr w:rsidR="00617738" w:rsidRPr="00617738" w:rsidTr="002D50AB">
              <w:trPr>
                <w:trHeight w:val="341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398,0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330,6</w:t>
                  </w:r>
                </w:p>
              </w:tc>
            </w:tr>
            <w:tr w:rsidR="00617738" w:rsidRPr="00617738" w:rsidTr="002D50AB">
              <w:trPr>
                <w:trHeight w:val="341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Итого налоговые доходы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504,0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433,8</w:t>
                  </w:r>
                </w:p>
              </w:tc>
            </w:tr>
            <w:tr w:rsidR="00617738" w:rsidRPr="00617738" w:rsidTr="002D50AB">
              <w:trPr>
                <w:trHeight w:val="341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неналоговые доходы составили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17738" w:rsidRPr="00617738" w:rsidTr="002D50AB">
              <w:trPr>
                <w:trHeight w:val="449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36,0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36,0</w:t>
                  </w:r>
                </w:p>
              </w:tc>
            </w:tr>
            <w:tr w:rsidR="00617738" w:rsidRPr="00617738" w:rsidTr="002D50AB">
              <w:trPr>
                <w:trHeight w:val="285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Прочие доходы от компенсации затрат бюджетов сельских поселений (призывники)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4,0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3,2</w:t>
                  </w:r>
                </w:p>
              </w:tc>
            </w:tr>
            <w:tr w:rsidR="00617738" w:rsidRPr="00617738" w:rsidTr="002D50AB">
              <w:trPr>
                <w:trHeight w:val="202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2,5</w:t>
                  </w:r>
                </w:p>
              </w:tc>
            </w:tr>
            <w:tr w:rsidR="00617738" w:rsidRPr="00617738" w:rsidTr="002D50AB"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Итого неналоговые доходы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43.1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41.7</w:t>
                  </w:r>
                </w:p>
              </w:tc>
            </w:tr>
            <w:tr w:rsidR="00617738" w:rsidRPr="00617738" w:rsidTr="002D50AB">
              <w:trPr>
                <w:trHeight w:val="409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Итого собственные  доходы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547.1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475.5</w:t>
                  </w:r>
                </w:p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17738" w:rsidRPr="00617738" w:rsidTr="002D50AB"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Безвозмездные поступления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17738" w:rsidRPr="00617738" w:rsidTr="002D50AB"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Дотации, межбюджетные трансферты передаваемые бюджетам сельских поселений на выравнивание бюджетной обеспеченности из бюджетов муниципальных районов       </w:t>
                  </w:r>
                  <w:proofErr w:type="spellStart"/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з\</w:t>
                  </w:r>
                  <w:proofErr w:type="gramStart"/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463,3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413,9 </w:t>
                  </w:r>
                </w:p>
              </w:tc>
            </w:tr>
            <w:tr w:rsidR="00617738" w:rsidRPr="00617738" w:rsidTr="002D50AB"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49,9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49,9</w:t>
                  </w:r>
                </w:p>
              </w:tc>
            </w:tr>
            <w:tr w:rsidR="00617738" w:rsidRPr="00617738" w:rsidTr="002D50AB"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Итого субвенции, дотаций, межбюджетных трансфертов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513,2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481,8 </w:t>
                  </w:r>
                </w:p>
              </w:tc>
            </w:tr>
            <w:tr w:rsidR="00617738" w:rsidRPr="00617738" w:rsidTr="002D50AB"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139,2</w:t>
                  </w:r>
                </w:p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222,3(83,1)</w:t>
                  </w:r>
                </w:p>
              </w:tc>
            </w:tr>
            <w:tr w:rsidR="00617738" w:rsidRPr="00617738" w:rsidTr="002D50AB"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Прочие безвозмездные поступления от негосударственных организаций в бюджеты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38,7</w:t>
                  </w:r>
                </w:p>
              </w:tc>
            </w:tr>
            <w:tr w:rsidR="00617738" w:rsidRPr="00617738" w:rsidTr="002D50AB"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43,5</w:t>
                  </w:r>
                </w:p>
              </w:tc>
            </w:tr>
            <w:tr w:rsidR="00617738" w:rsidRPr="00617738" w:rsidTr="002D50AB">
              <w:trPr>
                <w:trHeight w:val="376"/>
              </w:trPr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Итого безвозмездные поступления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784.5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820.5</w:t>
                  </w:r>
                </w:p>
              </w:tc>
            </w:tr>
            <w:tr w:rsidR="00617738" w:rsidRPr="00617738" w:rsidTr="002D50AB">
              <w:tc>
                <w:tcPr>
                  <w:tcW w:w="6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Всего доходов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1331,6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738" w:rsidRPr="00617738" w:rsidRDefault="00617738" w:rsidP="006177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1773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1296,0</w:t>
                  </w:r>
                </w:p>
              </w:tc>
            </w:tr>
          </w:tbl>
          <w:p w:rsidR="00617738" w:rsidRPr="00617738" w:rsidRDefault="00617738" w:rsidP="0061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8" w:rsidRPr="00617738" w:rsidRDefault="00617738" w:rsidP="0061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Плановое </w:t>
            </w:r>
            <w:r w:rsidRPr="00617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назначение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38" w:rsidRPr="00617738" w:rsidRDefault="00617738" w:rsidP="0061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Кассовое </w:t>
            </w:r>
            <w:r w:rsidRPr="006177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исполнение</w:t>
            </w:r>
          </w:p>
        </w:tc>
      </w:tr>
    </w:tbl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17738" w:rsidRPr="00617738" w:rsidRDefault="00617738" w:rsidP="00617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>В рассмотрении плана и исполнения бюджета сельсовета может заинтересовать вопрос:  может ли  бюджет обеспечить развитие территории сельсовета, исполнение намечаемых  мероприятий  по благоустройству, ремонту и содержанию дорог,  развитию и содержанию  учреждений культуры, жилищно-коммунального хозяйства.  Мы имеем бюджет, который в состоянии только закрыть статьи выплаты заработной платы  муниципальным служащими и работникам по контракту, отопление помещений в зимний период,  незначительный объем проведения работ по благоустройству.  Подводя итоги нашей совместной работы по бюджету, считаю, что нам всем: главе, депутатам, жителям нужно больше заниматься доходной частью бюджета, тогда у нас появится и больше возможностей по использованию бюджета на благо жителей нашего поселения.</w:t>
      </w:r>
    </w:p>
    <w:p w:rsidR="00617738" w:rsidRPr="00617738" w:rsidRDefault="00617738" w:rsidP="00617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>2)Установление, изменение и отмена местных налогов и сборов.</w:t>
      </w:r>
    </w:p>
    <w:tbl>
      <w:tblPr>
        <w:tblW w:w="13715" w:type="dxa"/>
        <w:tblLayout w:type="fixed"/>
        <w:tblLook w:val="0000"/>
      </w:tblPr>
      <w:tblGrid>
        <w:gridCol w:w="6912"/>
        <w:gridCol w:w="1276"/>
        <w:gridCol w:w="708"/>
        <w:gridCol w:w="1701"/>
        <w:gridCol w:w="2410"/>
        <w:gridCol w:w="708"/>
      </w:tblGrid>
      <w:tr w:rsidR="00617738" w:rsidRPr="00617738" w:rsidTr="002D50AB">
        <w:trPr>
          <w:gridAfter w:val="1"/>
          <w:wAfter w:w="708" w:type="dxa"/>
          <w:trHeight w:val="449"/>
        </w:trPr>
        <w:tc>
          <w:tcPr>
            <w:tcW w:w="10597" w:type="dxa"/>
            <w:gridSpan w:val="4"/>
          </w:tcPr>
          <w:p w:rsidR="00617738" w:rsidRPr="00617738" w:rsidRDefault="00617738" w:rsidP="0061773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177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Конечно собственных доходов мало, много недополучаем, т</w:t>
            </w:r>
            <w:proofErr w:type="gramStart"/>
            <w:r w:rsidRPr="006177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6177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 все платят налоги.  Часто бывают проблемы </w:t>
            </w:r>
            <w:proofErr w:type="gramStart"/>
            <w:r w:rsidRPr="006177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6177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налоговой. Много путаницы в квитанциях, некоторым и вовсе не присылают. В целях повышения уровня собираемости налогов в 2020 </w:t>
            </w:r>
            <w:proofErr w:type="gramStart"/>
            <w:r w:rsidRPr="006177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году</w:t>
            </w:r>
            <w:proofErr w:type="gramEnd"/>
            <w:r w:rsidRPr="006177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так же как и в предыдущие годы записывали ИНН, связывались с налоговой и если в базе этот человек проходил, привозили квитанции об оплате, тем самым освобождали людей от поездок в налоговую, от ожидания в  очереди.</w:t>
            </w:r>
            <w:r w:rsidRPr="00617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Было такое что  население</w:t>
            </w:r>
            <w:proofErr w:type="gramStart"/>
            <w:r w:rsidRPr="00617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17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приносили деньги и квитанции  мы оплачивали  их в сбербанке с. Ребриха, чеки возвращали налогоплательщику.  </w:t>
            </w:r>
            <w:r w:rsidRPr="006177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Администрация сельсовета ведет  работу с недобросовестными налогоплательщиками (беседуем, убеждаем, вручаем квитанции). Но не все понимают, что собираемость налогов влияет на  бюджет поселения.  Приходиться злостных неплательщиков  оформлять к возмещению через службу судебных приставов. Задолженность по налогам составляет     более 89 тыс. рублей</w:t>
            </w:r>
            <w:r w:rsidRPr="00617738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617738" w:rsidRPr="00617738" w:rsidRDefault="00617738" w:rsidP="0061773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17738" w:rsidRPr="00617738" w:rsidRDefault="00617738" w:rsidP="00617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7738" w:rsidRPr="00617738" w:rsidTr="002D50AB">
        <w:trPr>
          <w:gridAfter w:val="1"/>
          <w:wAfter w:w="708" w:type="dxa"/>
          <w:trHeight w:val="396"/>
        </w:trPr>
        <w:tc>
          <w:tcPr>
            <w:tcW w:w="6912" w:type="dxa"/>
          </w:tcPr>
          <w:p w:rsidR="00617738" w:rsidRPr="00617738" w:rsidRDefault="00617738" w:rsidP="0061773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3)Ведение, пользование и распоряжение имуществом, находящимся в муниципальной собственности поселения. </w:t>
            </w:r>
          </w:p>
          <w:p w:rsidR="00617738" w:rsidRPr="00617738" w:rsidRDefault="00617738" w:rsidP="00617738">
            <w:pPr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617738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lastRenderedPageBreak/>
              <w:t>,</w:t>
            </w:r>
          </w:p>
        </w:tc>
        <w:tc>
          <w:tcPr>
            <w:tcW w:w="1276" w:type="dxa"/>
          </w:tcPr>
          <w:p w:rsidR="00617738" w:rsidRPr="00617738" w:rsidRDefault="00617738" w:rsidP="00617738">
            <w:pPr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617738" w:rsidRPr="00617738" w:rsidRDefault="00617738" w:rsidP="00617738">
            <w:pPr>
              <w:tabs>
                <w:tab w:val="left" w:pos="195"/>
                <w:tab w:val="center" w:pos="1593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7738" w:rsidRPr="00617738" w:rsidTr="002D50AB">
        <w:trPr>
          <w:trHeight w:val="80"/>
        </w:trPr>
        <w:tc>
          <w:tcPr>
            <w:tcW w:w="6912" w:type="dxa"/>
          </w:tcPr>
          <w:p w:rsidR="00617738" w:rsidRPr="00617738" w:rsidRDefault="00617738" w:rsidP="0061773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617738" w:rsidRPr="00617738" w:rsidRDefault="00617738" w:rsidP="00617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gridSpan w:val="3"/>
          </w:tcPr>
          <w:p w:rsidR="00617738" w:rsidRPr="00617738" w:rsidRDefault="00617738" w:rsidP="00617738">
            <w:pPr>
              <w:tabs>
                <w:tab w:val="center" w:pos="1593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Общая площадь территории </w:t>
      </w:r>
      <w:proofErr w:type="spell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Плоскосеминского</w:t>
      </w:r>
      <w:proofErr w:type="spell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составляет 11103 га, в том числе 4229.1 га пашни. Производством сельскохозяйственной продукции в 2020 году </w:t>
      </w:r>
      <w:proofErr w:type="spell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занямался</w:t>
      </w:r>
      <w:proofErr w:type="spell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 индивидуальный предприниматель.  Земельные участки сельскохозяйственного назначения обрабатывались эффективно. На них выращивались в основном зерновые культуры.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Распоряжение объектами муниципальной собственности </w:t>
      </w:r>
      <w:proofErr w:type="spell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Плоскосеминского</w:t>
      </w:r>
      <w:proofErr w:type="spell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осуществляет Администрация </w:t>
      </w:r>
      <w:proofErr w:type="spell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Плоскосеминского</w:t>
      </w:r>
      <w:proofErr w:type="spell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сельсовета в соответствии с порядком владения, пользования и распоряжения муниципальным имуществом.</w:t>
      </w: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В реестре муниципальной собственности </w:t>
      </w:r>
      <w:proofErr w:type="spell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Плоскосеминского</w:t>
      </w:r>
      <w:proofErr w:type="spell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 на 01.01.2020 года  числятся 2 объекта недвижимого имущества,  1 земельный участок под зданием сельсовета, 1 единицы  движимого имущества.</w:t>
      </w:r>
    </w:p>
    <w:p w:rsidR="00617738" w:rsidRPr="00617738" w:rsidRDefault="00617738" w:rsidP="0061773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>Но не на все числящиеся в реестре объекты недвижимости изготовлена техдокументация и проведена регистрация права муниципальной собственности.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br/>
        <w:t xml:space="preserve">Специалистами Администрации </w:t>
      </w:r>
      <w:proofErr w:type="spellStart"/>
      <w:r w:rsidRPr="00617738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проводится активная работа с жителями населенного пункта с целью регистрации ими прав на земельные участки.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br/>
        <w:t>Проводится также разъяснительная работа о необходимости исправления реестровых ошибок, допущенных при проведении межевания земельных участков.</w:t>
      </w:r>
    </w:p>
    <w:p w:rsidR="00617738" w:rsidRPr="00617738" w:rsidRDefault="00617738" w:rsidP="0061773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 xml:space="preserve">4)Обеспечение первичных мер пожарной безопасности в границах населенного 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>пункта поселения</w:t>
      </w:r>
    </w:p>
    <w:p w:rsidR="00617738" w:rsidRPr="00617738" w:rsidRDefault="00617738" w:rsidP="00617738">
      <w:pPr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17738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осуществляет свою деятельность добровольная пожарная дружина в количестве 4 человек, которую возглавляет Глава сельского поселения.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br/>
        <w:t>С фермерским  хозяйством Администрацией поселения заключена устная договоренность на предоставление техники в случае возникновения пожаров.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br/>
        <w:t>Находящиеся на территории поселения 4 пожарных гидранта, находятся в исправном состоянии.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br/>
        <w:t>Анализируя причины возгораний за 2020 год, видно, что практически все они носили техногенный характер. Но и сами граждане также становятся виновниками возгораний, сжигая мусор, несвоевременно ликвидируя сухую растительность на своем подворье. Просим всех граждан неукоснительно соблюдать требования пожарной безопасности.</w:t>
      </w:r>
    </w:p>
    <w:p w:rsidR="00617738" w:rsidRPr="00617738" w:rsidRDefault="00617738" w:rsidP="0061773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>5)Создание условий для обеспечения жителей поселения услугами связи, общественного питания, торговли и бытового обслуживания:</w:t>
      </w:r>
    </w:p>
    <w:p w:rsidR="00617738" w:rsidRPr="00617738" w:rsidRDefault="00617738" w:rsidP="006177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Жители нашего поселения обеспечены необходимыми социальными услугами, услугами связи, торговли,  образования и здравоохранения. На территории села работает телефонная связь, количество установленных телефонов –115, один таксофон, в школе подключен интернет, ФАП проведен, но интернет пока не подключен,   Администрация сельсовета, МУПКХ  и библиотека </w:t>
      </w:r>
      <w:proofErr w:type="gramStart"/>
      <w:r w:rsidRPr="00617738">
        <w:rPr>
          <w:rFonts w:ascii="Times New Roman" w:eastAsia="Times New Roman" w:hAnsi="Times New Roman" w:cs="Times New Roman"/>
          <w:sz w:val="28"/>
          <w:szCs w:val="28"/>
        </w:rPr>
        <w:t>так</w:t>
      </w:r>
      <w:proofErr w:type="gram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же оснащены интернетом. Значительная часть населения пользуется услугами сотовой связи «МТС». Сотовая связь стабильна. Общественного питания и бытового обслуживания на территории не имеется.                           </w:t>
      </w: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2020 году Администрация сельсовета принимала участие в конкурсе имени Александра Андреевича </w:t>
      </w:r>
      <w:proofErr w:type="spell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Прахта</w:t>
      </w:r>
      <w:proofErr w:type="spell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звание  «Лучшее муниципальное образовании </w:t>
      </w:r>
      <w:proofErr w:type="spell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Ребрихинского</w:t>
      </w:r>
      <w:proofErr w:type="spell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Алтайского края»   заняли  первое  место и были премированы в  50000 руб. На  сходе села,  было принято решение  закупить   оборудование по освещению улиц поселка.   Первоначально планировали 13, а в итоге повесили  19 фонарей. Были закуплены  провода, фотореле, прожектора, счетчики  на сумму 33928.2 рубля.  16071.80</w:t>
      </w:r>
      <w:r w:rsidRPr="006177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установку фонарей.  Сейчас освещена только часть улиц, хотелось бы осветит  улице надлежащим образом, чтобы не было темных промежутков на улицах.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7738" w:rsidRPr="00617738" w:rsidRDefault="00617738" w:rsidP="0061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bCs/>
          <w:sz w:val="28"/>
          <w:szCs w:val="28"/>
        </w:rPr>
        <w:t>6)Создание условий для организации досуга и обеспечение жителей поселения услугами культуры:</w:t>
      </w:r>
    </w:p>
    <w:p w:rsidR="00617738" w:rsidRPr="00617738" w:rsidRDefault="00617738" w:rsidP="0061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сельсовета функционирует сельский  дом культуры и библиотека. Следует отметить активную позицию наших культработников, Совета женщин, Совета ветеранов, Администрации в культурной жизни села.   Жизнь в любые времена должна быть интересной и разнообразной и  соблюдая ограничительные </w:t>
      </w:r>
      <w:proofErr w:type="gramStart"/>
      <w:r w:rsidRPr="00617738">
        <w:rPr>
          <w:rFonts w:ascii="Times New Roman" w:eastAsia="Times New Roman" w:hAnsi="Times New Roman" w:cs="Times New Roman"/>
          <w:sz w:val="28"/>
          <w:szCs w:val="28"/>
        </w:rPr>
        <w:t>меры</w:t>
      </w:r>
      <w:proofErr w:type="gram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работники культуры  не прекращали свою работу в 2020 году. В основном мероприятия проводились  с детьми, опять же из-за ограничительных мер во время пандемии</w:t>
      </w:r>
      <w:proofErr w:type="gramStart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Каждый желающий мог зайти в группы                                       « </w:t>
      </w:r>
      <w:proofErr w:type="spellStart"/>
      <w:r w:rsidRPr="00617738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СДК и библиотека», « Развитие малых сел»  и посмотреть все проводимые мероприятия.  Любой праздник будет ярким, запоминающимся, если  его  организуют и участвуют не только работники культуры  и участники художественной самодеятельности, но все жители села.     Ведь у нас большой потенциал  и  хотелось бы  чаще видеть и слышать  коллективы сельского дома культуры.  </w:t>
      </w:r>
      <w:r w:rsidRPr="0061773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17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61773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сельской  библиотеке, так же проходят  замечательные мероприятия, здесь собран богатый книжный фонд, количество читателей в 2020 году –145 , из них 31 детей, 114  взрослые.  </w:t>
      </w:r>
      <w:r w:rsidRPr="00617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Более активно читают в зимние месяцы. Самая посещаемая категори</w:t>
      </w:r>
      <w:proofErr w:type="gramStart"/>
      <w:r w:rsidRPr="00617738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дети, пенсионеры, женщины. Всего посещений вместе с культурно-массовыми  мероприятиями -1355 </w:t>
      </w:r>
    </w:p>
    <w:p w:rsidR="00617738" w:rsidRPr="00617738" w:rsidRDefault="00617738" w:rsidP="00617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 xml:space="preserve">8)О формировании архивных фондов поселения: 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t>Каждый год с января по март формируется архивный фонд поселения для сдачи документации на хранение в районный архивный отдел.</w:t>
      </w:r>
    </w:p>
    <w:p w:rsidR="00617738" w:rsidRPr="00617738" w:rsidRDefault="00617738" w:rsidP="0061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7738" w:rsidRPr="00617738" w:rsidRDefault="00617738" w:rsidP="00617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 xml:space="preserve">9)Утверждение правил благоустройства территории поселения, осуществление </w:t>
      </w:r>
      <w:proofErr w:type="gramStart"/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поселения:</w:t>
      </w:r>
    </w:p>
    <w:p w:rsidR="00617738" w:rsidRPr="00617738" w:rsidRDefault="00617738" w:rsidP="0061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 Вопросы благоустройства  для сельсовета всегда были и будут одними из </w:t>
      </w:r>
      <w:proofErr w:type="gramStart"/>
      <w:r w:rsidRPr="00617738">
        <w:rPr>
          <w:rFonts w:ascii="Times New Roman" w:eastAsia="Times New Roman" w:hAnsi="Times New Roman" w:cs="Times New Roman"/>
          <w:sz w:val="28"/>
          <w:szCs w:val="28"/>
        </w:rPr>
        <w:t>важнейших</w:t>
      </w:r>
      <w:proofErr w:type="gramEnd"/>
      <w:r w:rsidRPr="00617738">
        <w:rPr>
          <w:rFonts w:ascii="Times New Roman" w:eastAsia="Times New Roman" w:hAnsi="Times New Roman" w:cs="Times New Roman"/>
          <w:sz w:val="28"/>
          <w:szCs w:val="28"/>
        </w:rPr>
        <w:t>. Со второй половины с  апреля  по сентябрь организовываются субботники по наведению чистоты и санитарного порядка на территории сельсовета. По улучшению санитарного состояния в 2020 году велись работы по уборка территории сельского кладбища, уборка территорий вокруг памятника</w:t>
      </w:r>
      <w:proofErr w:type="gramStart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детской площадке, скашивание сорной растительности и конопли. Так проведены субботники :                                                                                                                                - уборка  и ремонт ограждения территории кладбища-2 субботника;                                                   - 3 субботника по уборке территории памятника Войнам погибшим в Великой отечественной войне;                                                                                                                            </w:t>
      </w:r>
      <w:proofErr w:type="gramStart"/>
      <w:r w:rsidRPr="00617738"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борка территории детской игровой площадки -1 субботник ;                                                                                      -проведены работы по уборке несанкционированных свалок.  С июня по август  Администрация заключила муниципальные контракты на выполнение работ  по благоустройству населенного  пункта по  скашиванию сорной растительности и конопли  с Шелест Алексеем Владимировичем.                                                   </w:t>
      </w:r>
    </w:p>
    <w:p w:rsidR="00617738" w:rsidRPr="00617738" w:rsidRDefault="00617738" w:rsidP="0061773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Вопрос  о благоустройстве всегда трудный и тяжело поддающийся разрешению. Жить в чистом селе мы упорно не хотим. И если при вывозе мусора мы увидим местечко, где нас никто не видит, можете быть уверены, что этот мусор никуда дальше не поедет. Как результат, в колках или  на территории заброшенных домов всегда можно найти горку бутылок или любой другой мусор. И за подобными примерами далеко ходить не надо, их можно долго перечислять    Большую работу по благоустройству территории сельсовета проводит санитарная комиссия.   Два раза в месяц проводят рейд- проверку  по   санитарному состоянию  улиц.  Рекомендуют навести порядок на придомовой территории </w:t>
      </w:r>
      <w:proofErr w:type="gram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тем</w:t>
      </w:r>
      <w:proofErr w:type="gram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кто еще не навел  Большую проблему создают бесхозные дома.  Зарастают бурьяном, а это создает пожароопасную обстановку. </w:t>
      </w: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Хочу отметить, что  большое подспорье в бюджет вносят  деньги с   самообложения. Средств самообложения, которые мы можем использовать на ремонт дорог, кладбища,  на памятник,  на благоустройство, на проведение культурно- массовых мероприятий  по плану на 2020 год  должны собрать 50,0  собрали 43,5  руб.  13 человек не сдали. (Васильев Владимир И., Воропанова Г.А., </w:t>
      </w:r>
      <w:proofErr w:type="spell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Габов</w:t>
      </w:r>
      <w:proofErr w:type="spell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Владислав И., </w:t>
      </w:r>
      <w:proofErr w:type="spell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Квасова</w:t>
      </w:r>
      <w:proofErr w:type="spell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О.И., Кулаков А.Н., </w:t>
      </w:r>
      <w:proofErr w:type="spell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Логвиненко</w:t>
      </w:r>
      <w:proofErr w:type="spell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В.Игоревна,  Павлинов Андрей Михайлович, Родина Ольга С., </w:t>
      </w:r>
      <w:proofErr w:type="spell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Савенко</w:t>
      </w:r>
      <w:proofErr w:type="spell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Е.И., Храмцов С.А., Чайников С.П.. </w:t>
      </w:r>
      <w:proofErr w:type="spell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Чесных</w:t>
      </w:r>
      <w:proofErr w:type="spell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И.Вл.</w:t>
      </w:r>
      <w:proofErr w:type="gram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,Ч</w:t>
      </w:r>
      <w:proofErr w:type="gram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есных</w:t>
      </w:r>
      <w:proofErr w:type="spell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Н.И.)  Хотя  по 131 федеральному закону ст. 25 ч. 7 решения, принятые на сходе граждан, подлежат обязательному исполнению на территории поселения.                                                                  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Расходы бюджета по </w:t>
      </w:r>
      <w:proofErr w:type="spell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самооблажению</w:t>
      </w:r>
      <w:proofErr w:type="spellEnd"/>
      <w:proofErr w:type="gram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мун</w:t>
      </w:r>
      <w:proofErr w:type="spell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контракт по благоустройству населенного пункта  18666,  бензин на заправку триммера  на </w:t>
      </w:r>
      <w:proofErr w:type="spell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травокошение</w:t>
      </w:r>
      <w:proofErr w:type="spell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1060 ,  </w:t>
      </w:r>
      <w:proofErr w:type="spell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зап</w:t>
      </w:r>
      <w:proofErr w:type="spell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части  на триммер 2922,   </w:t>
      </w:r>
      <w:proofErr w:type="spell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профлист</w:t>
      </w:r>
      <w:proofErr w:type="spell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кладбище    2085 ,    на дорогу -18767.                              Итого</w:t>
      </w:r>
      <w:proofErr w:type="gram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43500,00 </w:t>
      </w:r>
    </w:p>
    <w:p w:rsidR="00617738" w:rsidRPr="00617738" w:rsidRDefault="00617738" w:rsidP="00617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 xml:space="preserve">10)Утверждение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5" w:tgtFrame="_parent" w:history="1">
        <w:r w:rsidRPr="00617738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 xml:space="preserve">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  </w:r>
      </w:hyperlink>
      <w:hyperlink r:id="rId6" w:tgtFrame="_parent" w:history="1">
        <w:r w:rsidRPr="00617738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кодексом Российской Федерации, иными федеральными законами</w:t>
        </w:r>
      </w:hyperlink>
      <w:r w:rsidRPr="00617738">
        <w:rPr>
          <w:rFonts w:ascii="Times New Roman" w:eastAsia="Times New Roman" w:hAnsi="Times New Roman" w:cs="Times New Roman"/>
          <w:sz w:val="28"/>
          <w:szCs w:val="28"/>
        </w:rPr>
        <w:t>);  В  Правила землепользования и застройки</w:t>
      </w:r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t>территории населенного пункта</w:t>
      </w:r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t>принятые в мае 2019 года в 2020 году изменения и дополнения не вносились.</w:t>
      </w:r>
    </w:p>
    <w:p w:rsidR="00617738" w:rsidRPr="00617738" w:rsidRDefault="00617738" w:rsidP="00617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>14)оказание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  администрации  в прошлом году работала административная комиссия, за 2020 год проведено 3 заседания, рассмотрено 8 протокола,  (бродячий скот, нарушение правил благоустройства). Вынесено 3 предупреждения, 5 штрафа на сумму   2500 тыс. руб. 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Важной стороной  деятельности администрации остается укрепление правопорядка. И в этом вопросе  в 2020г.  мы работали в тесном контакте с участковым полиции лейтенантом  Кауфман Эдуардом Эдуардовичем.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Работа полиции очень тяжелая и без помощи населения она не имеет смысла. Поэтому работают телефоны доверия, по которым вы можете позвонить и сообщить о преступлении. </w:t>
      </w: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Ведется постоянная работа с лицами, стоящими на профилактическом учете в полиции: </w:t>
      </w:r>
      <w:proofErr w:type="gram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освобожденных</w:t>
      </w:r>
      <w:proofErr w:type="gram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досрочно, условно-осужденных, семейными дебоширами и алкоголиками.  </w:t>
      </w:r>
      <w:r w:rsidRPr="006177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Работу  правоохранительной направленности необходимо активизировать в плане борьбы с самогоноварением и сбытом самогона.</w:t>
      </w:r>
    </w:p>
    <w:p w:rsidR="00617738" w:rsidRPr="00617738" w:rsidRDefault="00617738" w:rsidP="0061773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7738" w:rsidRPr="00617738" w:rsidRDefault="00617738" w:rsidP="00617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 xml:space="preserve">  3. О мероприятиях проводимых  Администрацией сельсовета в рамках  принятых полномочий</w:t>
      </w:r>
    </w:p>
    <w:p w:rsidR="00617738" w:rsidRPr="00617738" w:rsidRDefault="00617738" w:rsidP="00617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 заключила Соглашение с Администрацией района по передаче осуществления части полномочий по решению вопросов местного значения  Полномочия переданы с деньгами.</w:t>
      </w:r>
    </w:p>
    <w:p w:rsidR="00617738" w:rsidRPr="00617738" w:rsidRDefault="00617738" w:rsidP="0061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1)организация в границах поселения </w:t>
      </w:r>
      <w:proofErr w:type="spellStart"/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>электро</w:t>
      </w:r>
      <w:proofErr w:type="spellEnd"/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>-, тепл</w:t>
      </w:r>
      <w:proofErr w:type="gramStart"/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>газо</w:t>
      </w:r>
      <w:proofErr w:type="spellEnd"/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(получено – </w:t>
      </w:r>
      <w:proofErr w:type="spellStart"/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proofErr w:type="spellEnd"/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>, израсходовано, на какие цели);</w:t>
      </w:r>
    </w:p>
    <w:p w:rsidR="00617738" w:rsidRPr="00617738" w:rsidRDefault="00617738" w:rsidP="0061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>В 2020 году получено сре</w:t>
      </w:r>
      <w:proofErr w:type="gramStart"/>
      <w:r w:rsidRPr="00617738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умме 15,9 рублей.   Оплатили  договор  « Описание </w:t>
      </w:r>
      <w:proofErr w:type="gramStart"/>
      <w:r w:rsidRPr="00617738">
        <w:rPr>
          <w:rFonts w:ascii="Times New Roman" w:eastAsia="Times New Roman" w:hAnsi="Times New Roman" w:cs="Times New Roman"/>
          <w:sz w:val="28"/>
          <w:szCs w:val="28"/>
        </w:rPr>
        <w:t>местоположения границ зон санитарной охраны первого пояса действующего водозабора подземных вод</w:t>
      </w:r>
      <w:proofErr w:type="gram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МУПКХ « </w:t>
      </w:r>
      <w:proofErr w:type="spellStart"/>
      <w:r w:rsidRPr="00617738">
        <w:rPr>
          <w:rFonts w:ascii="Times New Roman" w:eastAsia="Times New Roman" w:hAnsi="Times New Roman" w:cs="Times New Roman"/>
          <w:sz w:val="28"/>
          <w:szCs w:val="28"/>
        </w:rPr>
        <w:t>Плоскосеминское</w:t>
      </w:r>
      <w:proofErr w:type="spellEnd"/>
      <w:r w:rsidRPr="00617738">
        <w:rPr>
          <w:rFonts w:ascii="Times New Roman" w:eastAsia="Times New Roman" w:hAnsi="Times New Roman" w:cs="Times New Roman"/>
          <w:sz w:val="28"/>
          <w:szCs w:val="28"/>
        </w:rPr>
        <w:t>» с   ООО «</w:t>
      </w:r>
      <w:proofErr w:type="spellStart"/>
      <w:r w:rsidRPr="00617738">
        <w:rPr>
          <w:rFonts w:ascii="Times New Roman" w:eastAsia="Times New Roman" w:hAnsi="Times New Roman" w:cs="Times New Roman"/>
          <w:sz w:val="28"/>
          <w:szCs w:val="28"/>
        </w:rPr>
        <w:t>Алтайстройинвест</w:t>
      </w:r>
      <w:proofErr w:type="spell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61773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2)дорожная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61773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hyperlink r:id="rId7" w:tgtFrame="_parent" w:history="1">
        <w:r w:rsidRPr="00617738">
          <w:rPr>
            <w:rFonts w:ascii="Times New Roman" w:eastAsia="Calibri" w:hAnsi="Times New Roman" w:cs="Times New Roman"/>
            <w:b/>
            <w:sz w:val="28"/>
            <w:u w:val="single"/>
            <w:lang w:eastAsia="en-US"/>
          </w:rPr>
          <w:t>законодательством</w:t>
        </w:r>
      </w:hyperlink>
      <w:r w:rsidRPr="006177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1773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Российской Федерации, кроме строительства, реконструкции, капитального ремонта и </w:t>
      </w:r>
      <w:proofErr w:type="gramStart"/>
      <w:r w:rsidRPr="0061773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ремонта</w:t>
      </w:r>
      <w:proofErr w:type="gramEnd"/>
      <w:r w:rsidRPr="0061773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автомобильных дорог местного значения в границах поселения;  </w:t>
      </w: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чистку дорог  в зимний  период  по переданным полномочиям  по плану выделялось  63,9  рублей,   но зима была снежная  поэтому было выделены дополнительные средства в сумме 83,1 рублей.  И общая сумма равна 147,0  рублей.</w:t>
      </w: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Немаловажное значение  имеет нормальное  состояние внутри поселковых   дорог и в летний период.  Основная доля из них не  имеет ни какого покрытие. В 2020 году произведен ремонт   дороги по въезду на Октябрьскую  улицу. Заключен муниципальный контракт    с  ООО  « Сфера» на сумму 200000 рублей.   Деньги большие, очень большие, даже огромные по нашему бюджету, но совместными усилиями с районом смогли рассчитаться с ООО « Сфера» и   результат виден. Кто </w:t>
      </w:r>
      <w:proofErr w:type="gram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ходит по этой дороги согласятся</w:t>
      </w:r>
      <w:proofErr w:type="gram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 мной. Хочется поблагодарить наших  мужчин имеющих  трактора и  по мере своей возможности поддерживают в  весенне-летний  период   дорогу  в должном состоянии </w:t>
      </w:r>
      <w:proofErr w:type="gram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( </w:t>
      </w:r>
      <w:proofErr w:type="gram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проводят ямочный ремонт засыпая  шлаком ямки, </w:t>
      </w:r>
      <w:proofErr w:type="spell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гредируют</w:t>
      </w:r>
      <w:proofErr w:type="spell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).    Это  </w:t>
      </w:r>
      <w:proofErr w:type="spell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Жирнов</w:t>
      </w:r>
      <w:proofErr w:type="spell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Юрий,  </w:t>
      </w:r>
      <w:proofErr w:type="spell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Игумин</w:t>
      </w:r>
      <w:proofErr w:type="spell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Виталий,  Блок Александр,  Макаров Антон, </w:t>
      </w:r>
      <w:r w:rsidRPr="0061773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Кулаков Александр,</w:t>
      </w: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proofErr w:type="spell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Крафт</w:t>
      </w:r>
      <w:proofErr w:type="spell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Сергей,  </w:t>
      </w:r>
      <w:proofErr w:type="spell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Хорохордин</w:t>
      </w:r>
      <w:proofErr w:type="spell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Виктор,  </w:t>
      </w:r>
      <w:proofErr w:type="spell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Игумин</w:t>
      </w:r>
      <w:proofErr w:type="spell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Виктор.                                                 </w:t>
      </w:r>
    </w:p>
    <w:p w:rsidR="00617738" w:rsidRPr="00617738" w:rsidRDefault="00617738" w:rsidP="00617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>3)участие в предупреждении и ликвидации последствий чрезвычайных ситуаций в границах поселения</w:t>
      </w:r>
    </w:p>
    <w:p w:rsidR="00617738" w:rsidRPr="00617738" w:rsidRDefault="00617738" w:rsidP="00617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>На участие в предупреждении и ликвидации последствий чрезвычайных ситуаций в границах поселения выделено -3800 рублей, израсходовано  на покупку 1 и заправку</w:t>
      </w:r>
      <w:proofErr w:type="gramStart"/>
      <w:r w:rsidRPr="00617738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огнетушителей.</w:t>
      </w:r>
    </w:p>
    <w:p w:rsidR="00617738" w:rsidRPr="00617738" w:rsidRDefault="00617738" w:rsidP="0061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4)сохранение,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Ведется  работа по сохранению, использованию и                                  популяризации объектов культурного  наследия </w:t>
      </w:r>
      <w:proofErr w:type="gram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памятники истории и культуры), находящиеся в собственности поселения, охрана этих объектов.  В 2020 году закупили тротуарную плитку  на сумму 6700,00 рублей   в количестве 180 штук. Планируется облагородить территорию </w:t>
      </w:r>
      <w:proofErr w:type="gram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внутри памятника. </w:t>
      </w:r>
    </w:p>
    <w:p w:rsidR="00617738" w:rsidRPr="00617738" w:rsidRDefault="00617738" w:rsidP="0061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>5)участие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proofErr w:type="gram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рамках переданных полномочий по участию в организации деятельности по сбору (в том числе раздельному сбору) и транспортированию твердых коммунальных отходов в соответствии с Соглашением о передачи осуществления части полномочий по решению вопросов местного значения от 27.12.2020, за счет межбюджетных трансфертов, предоставленных из бюджета </w:t>
      </w:r>
      <w:proofErr w:type="spell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Ребрихинского</w:t>
      </w:r>
      <w:proofErr w:type="spell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Алтайского края в бюджет поселения, в пределах выделенных средств на территории муниципального образования </w:t>
      </w:r>
      <w:proofErr w:type="spell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Плоскосеминский</w:t>
      </w:r>
      <w:proofErr w:type="spellEnd"/>
      <w:proofErr w:type="gram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</w:t>
      </w:r>
      <w:proofErr w:type="spell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Ребрихинского</w:t>
      </w:r>
      <w:proofErr w:type="spell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Алтайского края были построены 2 контейнерных  площадки площадью 6 кв.м., по улице  Школьная</w:t>
      </w:r>
      <w:proofErr w:type="gram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</w:t>
      </w:r>
      <w:proofErr w:type="gram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 общую сумму 35,3 рублей. Размещены 2 контейнера для накопления твердых коммунальных отходов объемом 0,85 м</w:t>
      </w:r>
      <w:r w:rsidRPr="00617738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>3</w:t>
      </w: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улицах </w:t>
      </w:r>
      <w:proofErr w:type="gram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Школьная</w:t>
      </w:r>
      <w:proofErr w:type="gram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40 лет Победы. </w:t>
      </w:r>
    </w:p>
    <w:p w:rsidR="00617738" w:rsidRPr="00617738" w:rsidRDefault="00617738" w:rsidP="0061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>6)утверждение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кроме градостроительного плана земельного участка;</w:t>
      </w:r>
    </w:p>
    <w:p w:rsidR="00617738" w:rsidRPr="00617738" w:rsidRDefault="00617738" w:rsidP="0061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>Получено- 1,5 рублей, израсходовано 1,5 на приобретение канцтоваров.</w:t>
      </w:r>
    </w:p>
    <w:p w:rsidR="00617738" w:rsidRPr="00617738" w:rsidRDefault="00617738" w:rsidP="0061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 xml:space="preserve">7) </w:t>
      </w:r>
      <w:proofErr w:type="gramStart"/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>организация</w:t>
      </w:r>
      <w:proofErr w:type="gramEnd"/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 xml:space="preserve"> ритуальных услуг и содержание мест захоронения выделено 9,5 рублей </w:t>
      </w:r>
    </w:p>
    <w:p w:rsidR="00617738" w:rsidRPr="00617738" w:rsidRDefault="00617738" w:rsidP="0061773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В плане благоустройства территории  кладбища в 2020 кроме  вывоза мусора,  провели и ремонт ограждения кладбища.  Закуплен </w:t>
      </w:r>
      <w:proofErr w:type="spell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профлист</w:t>
      </w:r>
      <w:proofErr w:type="spell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количестве 5 шт. по 6 м. каждый,  (9500 руб.)  в этом году планируем закупить железные  столбы, прожилины для ремонта северо-западной стороны и до конца огородить  </w:t>
      </w:r>
      <w:proofErr w:type="spellStart"/>
      <w:proofErr w:type="gram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северо</w:t>
      </w:r>
      <w:proofErr w:type="spell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- восточную</w:t>
      </w:r>
      <w:proofErr w:type="gram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сторону. Огромное спасибо всем кто участвовал в субботниках по уборке и ремонту ограждения, кто каждый год предоставляет технику для вывоза мусора на свалку и пожелать крепкого здоровья вам и  вашим  семьям.  </w:t>
      </w: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Раз  говорим про кладбище,  еще раз напоминаю, что перед захоронением покойного, родственники обязаны прейти в сельсовет для того чтобы определить место захоронения,  принести свидетельство  а смерти покойного, что бы   работники сельсовета  смогли сделать  запись в книгу учета.  И еще просьба, естественно при захоронении практически ни кто сразу не ставит оградку, памятник или постоянный крест, пожалуйста, </w:t>
      </w:r>
      <w:proofErr w:type="gram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proofErr w:type="gram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установки</w:t>
      </w:r>
      <w:proofErr w:type="gram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замене сообщайте в сельсовет, для  ведения инвентаризационной книги нам необходимы данные  о н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t>аличие надгробного сооружения, описание его  (памятник, крест) и материал, из которого оно изготовлено (дерево, металл, мрамор, гранит)</w:t>
      </w: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</w:t>
      </w:r>
    </w:p>
    <w:p w:rsidR="00617738" w:rsidRPr="00617738" w:rsidRDefault="00617738" w:rsidP="0061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7738" w:rsidRPr="00617738" w:rsidRDefault="00617738" w:rsidP="0061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>8)осуществление мероприятий по обеспечению безопасности людей на водных объектах, охране их жизни и здоровья.</w:t>
      </w:r>
    </w:p>
    <w:p w:rsidR="00617738" w:rsidRPr="00617738" w:rsidRDefault="00617738" w:rsidP="0061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Получено 2,6 рублей, израсходовано на изготовление предупреждающих  табличек 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Это я рассказала вам </w:t>
      </w:r>
      <w:proofErr w:type="gram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proofErr w:type="gram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исполнению полномочий  переданных сельсовету районом.</w:t>
      </w:r>
    </w:p>
    <w:p w:rsidR="00617738" w:rsidRPr="00617738" w:rsidRDefault="00617738" w:rsidP="0061773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О работе Администрации сельсовета</w:t>
      </w:r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17738" w:rsidRPr="00617738" w:rsidRDefault="00617738" w:rsidP="0061773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617738">
        <w:rPr>
          <w:rFonts w:ascii="Times New Roman" w:eastAsia="Times New Roman" w:hAnsi="Times New Roman" w:cs="Times New Roman"/>
          <w:b/>
          <w:bCs/>
          <w:sz w:val="28"/>
          <w:szCs w:val="28"/>
        </w:rPr>
        <w:t>Военно-учетный стол </w:t>
      </w:r>
    </w:p>
    <w:p w:rsidR="00617738" w:rsidRPr="00617738" w:rsidRDefault="00617738" w:rsidP="0061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ведется исполнение </w:t>
      </w:r>
      <w:proofErr w:type="gramStart"/>
      <w:r w:rsidRPr="00617738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proofErr w:type="gram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</w:t>
      </w:r>
    </w:p>
    <w:p w:rsidR="00617738" w:rsidRPr="00617738" w:rsidRDefault="00617738" w:rsidP="0061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>полномочий в части ведения воинского учета в соответствии с требованиями</w:t>
      </w:r>
    </w:p>
    <w:p w:rsidR="00617738" w:rsidRPr="00617738" w:rsidRDefault="00617738" w:rsidP="0061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>закона РФ «О воинской обязанности и военной службе».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учете стоит: </w:t>
      </w: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2 гражданина, подлежащих первоначальной постановке на воинский учет;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-1 офицер запаса;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-73 прапорщиков, мичманов, сержантов, старшин, солдат и матросов запаса;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-1 гражданин призывного возраста от 18 до 27 лет</w:t>
      </w:r>
    </w:p>
    <w:p w:rsidR="00617738" w:rsidRPr="00617738" w:rsidRDefault="00617738" w:rsidP="0061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В рамках мероприятий по призыву с территории поселения в 2020 году </w:t>
      </w:r>
      <w:proofErr w:type="gramStart"/>
      <w:r w:rsidRPr="0061773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617738" w:rsidRPr="00617738" w:rsidRDefault="00617738" w:rsidP="0061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>ряды Российской армии был призван 1 человека.</w:t>
      </w:r>
    </w:p>
    <w:p w:rsidR="00617738" w:rsidRPr="00617738" w:rsidRDefault="00617738" w:rsidP="006177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           В течение года совместно с военным комиссариатом периодически проводилась углубленная сверка информации о военнообязанных гражданах, состоящих на учете. Осуществлялась работа по оформлению и доставке </w:t>
      </w:r>
      <w:proofErr w:type="gramStart"/>
      <w:r w:rsidRPr="00617738">
        <w:rPr>
          <w:rFonts w:ascii="Times New Roman" w:eastAsia="Times New Roman" w:hAnsi="Times New Roman" w:cs="Times New Roman"/>
          <w:sz w:val="28"/>
          <w:szCs w:val="28"/>
        </w:rPr>
        <w:t>повесток</w:t>
      </w:r>
      <w:proofErr w:type="gram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молодым людям по весеннему и осеннему призыву.  В 2020 году на первоначальный воинский учет  было поставлено  2 человека,  </w:t>
      </w:r>
      <w:proofErr w:type="gramStart"/>
      <w:r w:rsidRPr="00617738">
        <w:rPr>
          <w:rFonts w:ascii="Times New Roman" w:eastAsia="Times New Roman" w:hAnsi="Times New Roman" w:cs="Times New Roman"/>
          <w:sz w:val="28"/>
          <w:szCs w:val="28"/>
        </w:rPr>
        <w:t>достигших</w:t>
      </w:r>
      <w:proofErr w:type="gram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16 летнего возраста. В связи, с чем инспектором ВУС были подготовлены пакеты документов на указанных подростков, Администрацией сельсовета организована 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lastRenderedPageBreak/>
        <w:t>доставка и сопровождение их в военный комиссариат для прохождения медицинской комиссии.</w:t>
      </w:r>
    </w:p>
    <w:p w:rsidR="00617738" w:rsidRPr="00617738" w:rsidRDefault="00617738" w:rsidP="00617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</w:t>
      </w:r>
    </w:p>
    <w:p w:rsidR="00617738" w:rsidRPr="00617738" w:rsidRDefault="00617738" w:rsidP="00617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bCs/>
          <w:sz w:val="28"/>
          <w:szCs w:val="28"/>
        </w:rPr>
        <w:t>5.ЖИЛИЩНО-КОММУНАЛЬНОЕ ХОЗЯЙСТВО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Под постоянным контролем  на территории сельсовета водоснабжение. </w:t>
      </w: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 источником хозяйственно-питьевого </w:t>
      </w:r>
      <w:hyperlink r:id="rId8" w:tooltip="Водоснабжение и канализация" w:history="1">
        <w:r w:rsidRPr="00617738">
          <w:rPr>
            <w:rFonts w:ascii="Times New Roman" w:eastAsia="Calibri" w:hAnsi="Times New Roman" w:cs="Times New Roman"/>
            <w:sz w:val="28"/>
            <w:u w:val="single"/>
            <w:lang w:eastAsia="en-US"/>
          </w:rPr>
          <w:t>водоснабжения</w:t>
        </w:r>
      </w:hyperlink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</w:t>
      </w:r>
      <w:hyperlink r:id="rId9" w:tooltip="Водопровод" w:history="1">
        <w:r w:rsidRPr="00617738">
          <w:rPr>
            <w:rFonts w:ascii="Times New Roman" w:eastAsia="Calibri" w:hAnsi="Times New Roman" w:cs="Times New Roman"/>
            <w:sz w:val="28"/>
            <w:u w:val="single"/>
            <w:lang w:eastAsia="en-US"/>
          </w:rPr>
          <w:t>водопроводные</w:t>
        </w:r>
      </w:hyperlink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сети поселка.</w:t>
      </w: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На нашей территории около 7.5 км</w:t>
      </w:r>
      <w:proofErr w:type="gram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одопроводных сетей,   действующая водонапорная  башня, 2 скважины для подъема воды.  </w:t>
      </w:r>
      <w:hyperlink r:id="rId10" w:tooltip="Водопровод" w:history="1">
        <w:r w:rsidRPr="00617738">
          <w:rPr>
            <w:rFonts w:ascii="Times New Roman" w:eastAsia="Calibri" w:hAnsi="Times New Roman" w:cs="Times New Roman"/>
            <w:sz w:val="28"/>
            <w:u w:val="single"/>
            <w:lang w:eastAsia="en-US"/>
          </w:rPr>
          <w:t>Водопроводные</w:t>
        </w:r>
      </w:hyperlink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сети введены в эксплуатацию </w:t>
      </w: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19</w:t>
      </w: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92</w:t>
      </w: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году. Осн</w:t>
      </w: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овной проблемой </w:t>
      </w:r>
      <w:proofErr w:type="gram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hyperlink r:id="rId11" w:tooltip="Водопровод" w:history="1">
        <w:r w:rsidRPr="00617738">
          <w:rPr>
            <w:rFonts w:ascii="Times New Roman" w:eastAsia="Calibri" w:hAnsi="Times New Roman" w:cs="Times New Roman"/>
            <w:sz w:val="28"/>
            <w:u w:val="single"/>
            <w:lang w:eastAsia="en-US"/>
          </w:rPr>
          <w:t>одопроводных</w:t>
        </w:r>
        <w:proofErr w:type="gramEnd"/>
      </w:hyperlink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сетей в поселении является высокий процент износа, который вызывает аварийные ситуации на сетях.</w:t>
      </w: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Приходится отключать башню, устранять порывы. Все работы выполняются в течени</w:t>
      </w:r>
      <w:proofErr w:type="gram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proofErr w:type="gram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одного-двух дней, но и эти сроки были бы сокращены при  наличии у обслуживающей организации необходимой техники. Проблемы, возникающие при обслуживании водопроводных сетей и водонапорной башни, решались совместно с администрацией  и </w:t>
      </w: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работниками </w:t>
      </w: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коммунальной службы.  </w:t>
      </w:r>
      <w:proofErr w:type="gram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</w:t>
      </w:r>
      <w:proofErr w:type="gram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ни один порыв  мы бы не устранили без помощи</w:t>
      </w: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жителей поселка. Откликаются на просьбу о помощи  не многие. Приходят одни и те же.  Это Макаров Антон,  Лобанов Сергей, Филимонов Альберт,  Вольных Николай, Блок Андрей,  </w:t>
      </w:r>
      <w:proofErr w:type="spell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Игумин</w:t>
      </w:r>
      <w:proofErr w:type="spell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Виталий,  Храмцов Сергей, Спасибо  вам огромное!  В течение 2020 года был устранен   1  порыв на улице Октябрьской.  На Молодежной улице  своими силами заменили гидрант.  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Общая сумма затрат в 2020 году составила    28 800 руб.   но не только физическая помощь требовалась для решения проблем, но и финансовая. Так на замену насоса на скважине и на заключение договора   по проекту  зон санитарной охраны»</w:t>
      </w:r>
      <w:proofErr w:type="gram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обирали деньги с населения  было собрано 25750.    Конечно, коммунальная служба требует значительных вложений, </w:t>
      </w:r>
      <w:proofErr w:type="gram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по этому</w:t>
      </w:r>
      <w:proofErr w:type="gram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они  работают с убытком.   Да и среди жителей есть </w:t>
      </w:r>
      <w:proofErr w:type="gram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должники</w:t>
      </w:r>
      <w:proofErr w:type="gram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оплачивающие за потребленную воду.</w:t>
      </w:r>
      <w:r w:rsidRPr="0061773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 </w:t>
      </w: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Общая задолженность составляет 8000 руб.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7738" w:rsidRPr="00617738" w:rsidRDefault="00617738" w:rsidP="00617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bCs/>
          <w:sz w:val="28"/>
          <w:szCs w:val="28"/>
        </w:rPr>
        <w:t>6. ЗДРАВООХРАНЕНИЕ</w:t>
      </w:r>
    </w:p>
    <w:p w:rsidR="00617738" w:rsidRPr="00617738" w:rsidRDefault="00617738" w:rsidP="00617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     Вопросы  здоровья нашего  </w:t>
      </w:r>
      <w:proofErr w:type="gramStart"/>
      <w:r w:rsidRPr="00617738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proofErr w:type="gram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начиная от самого раннего возраста и  до старшего   поколения волнуют не только сельскую администрацию.  Этой проблемой мы занимаемся совместно с </w:t>
      </w:r>
      <w:proofErr w:type="spellStart"/>
      <w:r w:rsidRPr="00617738">
        <w:rPr>
          <w:rFonts w:ascii="Times New Roman" w:eastAsia="Times New Roman" w:hAnsi="Times New Roman" w:cs="Times New Roman"/>
          <w:sz w:val="28"/>
          <w:szCs w:val="28"/>
        </w:rPr>
        <w:t>Ребрихинской</w:t>
      </w:r>
      <w:proofErr w:type="spell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ЦРБ, всегда находим  взаимопонимание  и получаем необходимую помощь в решении  задач здравоохранения.  Так  в 2020году </w:t>
      </w:r>
      <w:proofErr w:type="gramStart"/>
      <w:r w:rsidRPr="00617738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районной поликлинике  в </w:t>
      </w:r>
      <w:proofErr w:type="spellStart"/>
      <w:r w:rsidRPr="00617738">
        <w:rPr>
          <w:rFonts w:ascii="Times New Roman" w:eastAsia="Times New Roman" w:hAnsi="Times New Roman" w:cs="Times New Roman"/>
          <w:sz w:val="28"/>
          <w:szCs w:val="28"/>
        </w:rPr>
        <w:t>ФАПе</w:t>
      </w:r>
      <w:proofErr w:type="spell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вели прием терапевты, акушер гинеколог,  педиатр.  На приеме в течени</w:t>
      </w:r>
      <w:proofErr w:type="gramStart"/>
      <w:r w:rsidRPr="0061773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2020 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побывало 611 человек из них 105 детей,   функционирует аптечный пункт, там  мы всегда можем приобрести различные медикаменты. </w:t>
      </w:r>
    </w:p>
    <w:p w:rsidR="00617738" w:rsidRPr="00617738" w:rsidRDefault="00617738" w:rsidP="00617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ОТДЕЛЕНИЕ СВЯЗИ  НА ТЕРРИТОРИИ 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t>сельсовета функционирует бесперебойно.  Оказывается доставка газет</w:t>
      </w:r>
      <w:proofErr w:type="gramStart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пенсий,  продуктов питания.</w:t>
      </w:r>
    </w:p>
    <w:p w:rsidR="00617738" w:rsidRPr="00617738" w:rsidRDefault="00617738" w:rsidP="00617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bCs/>
          <w:sz w:val="28"/>
          <w:szCs w:val="28"/>
        </w:rPr>
        <w:t>8.СОЦИАЛЬНАЯ ЗАЩИТА НАСЕЛЕНИЯ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В Администрации сельсовета оказывается социальная помощь населению, которая выражается в оказании консультативной помощи, в выдаче документов в УСЗН для начисления льгот для льготного контингента населения, пособий по рождению ребенка, детского пособия на детей до 16 лет, субсидий  и  многое другое.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Одна из главных задач, над решением  которой мы постоянно работаем </w:t>
      </w:r>
      <w:proofErr w:type="gram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–о</w:t>
      </w:r>
      <w:proofErr w:type="gram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казание социальной помощи.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учете в сельсовете состоит: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-инвалиды 1,2,3 групп - 36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-многодетных семей –5  в них детей 15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-опекунских семей – 2 в них детей 2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-детей-инвалидов -1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-ветераны труда –26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-труженики тыла –3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- репрессированная-2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- реабилитированные-9</w:t>
      </w:r>
    </w:p>
    <w:p w:rsidR="00617738" w:rsidRPr="00617738" w:rsidRDefault="00617738" w:rsidP="0061773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-Подвергшийся радиационному воздействию- 1                                                                                     -воинов-интернационалистов, -3   </w:t>
      </w:r>
      <w:r w:rsidRPr="0061773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-долгожители старше 80 лет –13, из них старше 90 –2.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Все льготные  категории пользуются льготами при оплате за жилищно-коммунальные услуги в пределах социальных норм.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</w:t>
      </w:r>
    </w:p>
    <w:p w:rsidR="00617738" w:rsidRPr="00617738" w:rsidRDefault="00617738" w:rsidP="00617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bCs/>
          <w:sz w:val="28"/>
          <w:szCs w:val="28"/>
        </w:rPr>
        <w:t>9. РАБОТА С ДОКУМЕНТАМИ И ОБРАЩЕНИЯМИ ГРАЖДАН</w:t>
      </w:r>
    </w:p>
    <w:p w:rsidR="00617738" w:rsidRPr="00617738" w:rsidRDefault="00617738" w:rsidP="00617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     Одним из важнейших показателей эффективности работы местной власти является устойчивая, хорошо налаженная обратная связь с жителями. Администрация старается работать в диалоге и тесном сотрудничестве с жителями. Основные вопросы, поднимаемые гражданами на приемах это: уплата налогов, получение нормативных </w:t>
      </w:r>
      <w:hyperlink r:id="rId12" w:tooltip="Правовые акты" w:history="1">
        <w:r w:rsidRPr="0061773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правовых актов</w:t>
        </w:r>
      </w:hyperlink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при оформлении недвижимости, получение различных справок и характеристик, вопросы </w:t>
      </w:r>
      <w:hyperlink r:id="rId13" w:tooltip="Коммунальное хозяйство" w:history="1">
        <w:r w:rsidRPr="0061773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коммунального хозяйства</w:t>
        </w:r>
      </w:hyperlink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(льготы), регистрация и снятие с регистрационного учета и консультации по различным вопросам.</w:t>
      </w:r>
      <w:r w:rsidRPr="0061773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t>Администрация полностью взяла на себя работу по оформлению льгот  по транспортному, земельному и имущественному налогам</w:t>
      </w:r>
      <w:proofErr w:type="gramStart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17738" w:rsidRPr="00617738" w:rsidRDefault="00617738" w:rsidP="00617738">
      <w:pP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 характеру вопросов больше всего жителей поселения волнуют такие проблемы:                            </w:t>
      </w:r>
      <w:proofErr w:type="gramStart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-у</w:t>
      </w:r>
      <w:proofErr w:type="gramEnd"/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>становка освещения;                                                                                                                                            -земельные отношения;                                                                                                                                            -оформление жилья;                                                                                                                                                   -водоснабжение;                                                                                                                                                               -социальные вопросы. .</w:t>
      </w: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17738" w:rsidRPr="00617738" w:rsidRDefault="00617738" w:rsidP="00617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>10. Проблемы территории  и перспективы развития на 2021 год.</w:t>
      </w:r>
    </w:p>
    <w:p w:rsidR="00617738" w:rsidRPr="00617738" w:rsidRDefault="00617738" w:rsidP="00617738">
      <w:pPr>
        <w:spacing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1) направлять деятельность Администрации </w:t>
      </w:r>
      <w:proofErr w:type="spellStart"/>
      <w:r w:rsidRPr="00617738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  сельсовета на решение вопросов местного значения;</w:t>
      </w:r>
    </w:p>
    <w:p w:rsidR="00617738" w:rsidRPr="00617738" w:rsidRDefault="00617738" w:rsidP="00617738">
      <w:pPr>
        <w:spacing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>2) продолжить работу по оформлению права муниципальной собственности на невостребованные земельные доли;</w:t>
      </w:r>
    </w:p>
    <w:p w:rsidR="00617738" w:rsidRPr="00617738" w:rsidRDefault="00617738" w:rsidP="00617738">
      <w:pPr>
        <w:spacing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>3) вовлекать население в участие в проектах     поддержки местных  инициатив.</w:t>
      </w:r>
    </w:p>
    <w:p w:rsidR="00617738" w:rsidRPr="00617738" w:rsidRDefault="00617738" w:rsidP="00617738">
      <w:pPr>
        <w:spacing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>4) продолжить работу по 100% собираемости  местных налогов и сборов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77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</w:p>
    <w:p w:rsidR="00617738" w:rsidRPr="00617738" w:rsidRDefault="00617738" w:rsidP="00617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b/>
          <w:sz w:val="28"/>
          <w:szCs w:val="28"/>
        </w:rPr>
        <w:t>11. Заключение</w:t>
      </w:r>
    </w:p>
    <w:p w:rsidR="00617738" w:rsidRPr="00617738" w:rsidRDefault="00617738" w:rsidP="00617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38">
        <w:rPr>
          <w:rFonts w:ascii="Times New Roman" w:eastAsia="Times New Roman" w:hAnsi="Times New Roman" w:cs="Times New Roman"/>
          <w:sz w:val="28"/>
          <w:szCs w:val="28"/>
        </w:rPr>
        <w:t xml:space="preserve">Уважаемые депутаты, в заключение своего доклада мне хотелось бы сказать, что решить весь комплекс сегодняшних проблем сельсовет может только при поддержке населения, депутатов, индивидуальных предпринимателей, общественных объединений  и  при поддержке Администрации района.  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 хочу выразить благодарность: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-депутатскому корпусу;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коллективам  школы, детского сада, </w:t>
      </w:r>
      <w:hyperlink r:id="rId14" w:tooltip="Коммунальное хозяйство" w:history="1">
        <w:r w:rsidRPr="00617738">
          <w:rPr>
            <w:rFonts w:ascii="Times New Roman" w:eastAsia="Calibri" w:hAnsi="Times New Roman" w:cs="Times New Roman"/>
            <w:sz w:val="28"/>
            <w:u w:val="single"/>
            <w:lang w:eastAsia="en-US"/>
          </w:rPr>
          <w:t>коммунального хозяйства</w:t>
        </w:r>
      </w:hyperlink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; фельдшерско-акушерского пункта,  почты,  коллективу сельского дома культуры, библиотеки, сельсовета, предпринимателям за поддержку, участие и помощь в работе  всем, кто внес и вносит свой вклад в успехи социально-экономического развития поселения. 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proofErr w:type="gram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Может</w:t>
      </w:r>
      <w:proofErr w:type="gram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есть вопросы, хочется услышать отклики, конструктивные и критические замечания, предложения, которые могли бы улучшить работу сельсовета. Ведь справедливая критика и товарищеское участие в этой нелегкой работе - верные спутники</w:t>
      </w:r>
      <w:proofErr w:type="gramStart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.</w:t>
      </w:r>
      <w:proofErr w:type="gramEnd"/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17738" w:rsidRPr="00617738" w:rsidRDefault="00617738" w:rsidP="0061773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177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617738">
        <w:rPr>
          <w:rFonts w:ascii="Times New Roman" w:eastAsia="Times New Roman" w:hAnsi="Times New Roman" w:cs="Times New Roman"/>
          <w:sz w:val="32"/>
          <w:szCs w:val="32"/>
        </w:rPr>
        <w:t>Доклад окончен. Спасибо за внимание.</w:t>
      </w:r>
    </w:p>
    <w:p w:rsidR="00617738" w:rsidRPr="00617738" w:rsidRDefault="00617738" w:rsidP="00617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177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43492E" w:rsidRDefault="0043492E"/>
    <w:sectPr w:rsidR="0043492E" w:rsidSect="006177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738"/>
    <w:rsid w:val="0043492E"/>
    <w:rsid w:val="0061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text/category/vodosnabzhenie_i_kanalizatciya/" TargetMode="External"/><Relationship Id="rId13" Type="http://schemas.openxmlformats.org/officeDocument/2006/relationships/hyperlink" Target="/text/category/kommunalmznoe_hozyajstv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2860AF21487850C294AAEA6AEA37C4E4762AD6517F6BFC0C2DEDFCB069119FBDEF77AF30654020f3eCD" TargetMode="External"/><Relationship Id="rId12" Type="http://schemas.openxmlformats.org/officeDocument/2006/relationships/hyperlink" Target="/text/category/pravovie_akti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0BB051403A277FE38310DFE050C49555326D0B049F911D63874E6449826663F786BAF105646F09DFCB57049573EC9BD5525F1AD7MDgBF" TargetMode="External"/><Relationship Id="rId11" Type="http://schemas.openxmlformats.org/officeDocument/2006/relationships/hyperlink" Target="/text/category/vodoprovod/" TargetMode="External"/><Relationship Id="rId5" Type="http://schemas.openxmlformats.org/officeDocument/2006/relationships/hyperlink" Target="consultantplus://offline/ref=7E0BB051403A277FE38310DFE050C49555306E000A90911D63874E6449826663F786BAF30562645C8A845658D020FF9AD0525D19CBD8732EMBgAF" TargetMode="External"/><Relationship Id="rId15" Type="http://schemas.openxmlformats.org/officeDocument/2006/relationships/fontTable" Target="fontTable.xml"/><Relationship Id="rId10" Type="http://schemas.openxmlformats.org/officeDocument/2006/relationships/hyperlink" Target="/text/category/vodoprovod/" TargetMode="External"/><Relationship Id="rId4" Type="http://schemas.openxmlformats.org/officeDocument/2006/relationships/hyperlink" Target="/text/category/sotcialmzno_yekonomicheskoe_razvitie/" TargetMode="External"/><Relationship Id="rId9" Type="http://schemas.openxmlformats.org/officeDocument/2006/relationships/hyperlink" Target="/text/category/vodoprovod/" TargetMode="External"/><Relationship Id="rId14" Type="http://schemas.openxmlformats.org/officeDocument/2006/relationships/hyperlink" Target="/text/category/kommunalmznoe_hozyaj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5286</Words>
  <Characters>30131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2021-04-28T07:36:00Z</dcterms:created>
  <dcterms:modified xsi:type="dcterms:W3CDTF">2021-04-28T07:37:00Z</dcterms:modified>
</cp:coreProperties>
</file>