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FE" w:rsidRPr="005950FE" w:rsidRDefault="005950F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FE">
        <w:rPr>
          <w:rFonts w:ascii="Times New Roman" w:hAnsi="Times New Roman" w:cs="Times New Roman"/>
          <w:b w:val="0"/>
          <w:sz w:val="24"/>
          <w:szCs w:val="24"/>
        </w:rPr>
        <w:t>Администрация района информирует об обязанности проведения мероприятий воспроизводству плодородия земель сельскохозяйственного назначения, а также защите земель сельскохозяйственного назначения</w:t>
      </w:r>
      <w:r w:rsidRPr="005950FE">
        <w:rPr>
          <w:rFonts w:ascii="Times New Roman" w:hAnsi="Times New Roman" w:cs="Times New Roman"/>
          <w:sz w:val="24"/>
          <w:szCs w:val="24"/>
        </w:rPr>
        <w:t>.</w:t>
      </w:r>
    </w:p>
    <w:p w:rsidR="005950FE" w:rsidRPr="005950FE" w:rsidRDefault="005950F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194" w:rsidRPr="005950FE" w:rsidRDefault="00AA01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0FE">
        <w:rPr>
          <w:rFonts w:ascii="Times New Roman" w:hAnsi="Times New Roman" w:cs="Times New Roman"/>
          <w:sz w:val="24"/>
          <w:szCs w:val="24"/>
        </w:rPr>
        <w:t>"Земельный кодекс Российской Федерации" от 25.10.2001 N 136-ФЗ</w:t>
      </w:r>
    </w:p>
    <w:p w:rsidR="00AA0194" w:rsidRPr="005950FE" w:rsidRDefault="00AA01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453F" w:rsidRPr="005950FE" w:rsidRDefault="00F6453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0FE">
        <w:rPr>
          <w:rFonts w:ascii="Times New Roman" w:hAnsi="Times New Roman" w:cs="Times New Roman"/>
          <w:sz w:val="24"/>
          <w:szCs w:val="24"/>
        </w:rPr>
        <w:t>Статья 13. Содержание охраны земель</w:t>
      </w:r>
    </w:p>
    <w:p w:rsidR="00F6453F" w:rsidRPr="005950FE" w:rsidRDefault="00F6453F">
      <w:pPr>
        <w:pStyle w:val="ConsPlusNormal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 xml:space="preserve">(в ред. Федерального </w:t>
      </w:r>
      <w:hyperlink r:id="rId4">
        <w:r w:rsidRPr="005950FE">
          <w:rPr>
            <w:color w:val="0000FF"/>
            <w:sz w:val="24"/>
            <w:szCs w:val="24"/>
          </w:rPr>
          <w:t>закона</w:t>
        </w:r>
      </w:hyperlink>
      <w:r w:rsidRPr="005950FE">
        <w:rPr>
          <w:sz w:val="24"/>
          <w:szCs w:val="24"/>
        </w:rPr>
        <w:t xml:space="preserve"> от 03.07.2016 N 334-ФЗ)</w:t>
      </w:r>
    </w:p>
    <w:p w:rsidR="00F6453F" w:rsidRPr="005950FE" w:rsidRDefault="00F6453F">
      <w:pPr>
        <w:pStyle w:val="ConsPlusNormal"/>
        <w:rPr>
          <w:sz w:val="24"/>
          <w:szCs w:val="24"/>
        </w:rPr>
      </w:pPr>
    </w:p>
    <w:p w:rsidR="00F6453F" w:rsidRPr="005950FE" w:rsidRDefault="00F6453F">
      <w:pPr>
        <w:pStyle w:val="ConsPlusNormal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>1. 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</w:r>
    </w:p>
    <w:p w:rsidR="00F6453F" w:rsidRPr="005950FE" w:rsidRDefault="00F6453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Pr="005950FE">
        <w:rPr>
          <w:sz w:val="24"/>
          <w:szCs w:val="24"/>
        </w:rPr>
        <w:t>по</w:t>
      </w:r>
      <w:proofErr w:type="gramEnd"/>
      <w:r w:rsidRPr="005950FE">
        <w:rPr>
          <w:sz w:val="24"/>
          <w:szCs w:val="24"/>
        </w:rPr>
        <w:t>:</w:t>
      </w:r>
    </w:p>
    <w:p w:rsidR="00F6453F" w:rsidRPr="005950FE" w:rsidRDefault="00F6453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>1) воспроизводству плодородия земель сельскохозяйственного назначения;</w:t>
      </w:r>
    </w:p>
    <w:p w:rsidR="00F6453F" w:rsidRPr="005950FE" w:rsidRDefault="00F6453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F6453F" w:rsidRPr="005950FE" w:rsidRDefault="00F6453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>3) 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мелиорации.</w:t>
      </w:r>
    </w:p>
    <w:p w:rsidR="00F6453F" w:rsidRPr="005950FE" w:rsidRDefault="00F6453F">
      <w:pPr>
        <w:pStyle w:val="ConsPlusNormal"/>
        <w:jc w:val="both"/>
        <w:rPr>
          <w:sz w:val="24"/>
          <w:szCs w:val="24"/>
        </w:rPr>
      </w:pPr>
      <w:r w:rsidRPr="005950FE">
        <w:rPr>
          <w:sz w:val="24"/>
          <w:szCs w:val="24"/>
        </w:rPr>
        <w:t xml:space="preserve">(в ред. Федерального </w:t>
      </w:r>
      <w:hyperlink r:id="rId5">
        <w:r w:rsidRPr="005950FE">
          <w:rPr>
            <w:color w:val="0000FF"/>
            <w:sz w:val="24"/>
            <w:szCs w:val="24"/>
          </w:rPr>
          <w:t>закона</w:t>
        </w:r>
      </w:hyperlink>
      <w:r w:rsidRPr="005950FE">
        <w:rPr>
          <w:sz w:val="24"/>
          <w:szCs w:val="24"/>
        </w:rPr>
        <w:t xml:space="preserve"> от 27.12.2019 N 477-ФЗ)</w:t>
      </w:r>
    </w:p>
    <w:p w:rsidR="00F6453F" w:rsidRPr="005950FE" w:rsidRDefault="00F6453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 xml:space="preserve">3. Мероприятия по охране земель проводятся в соответствии с настоящим Кодексом, Федеральным </w:t>
      </w:r>
      <w:hyperlink r:id="rId6">
        <w:r w:rsidRPr="005950FE">
          <w:rPr>
            <w:color w:val="0000FF"/>
            <w:sz w:val="24"/>
            <w:szCs w:val="24"/>
          </w:rPr>
          <w:t>законом</w:t>
        </w:r>
      </w:hyperlink>
      <w:r w:rsidRPr="005950FE">
        <w:rPr>
          <w:sz w:val="24"/>
          <w:szCs w:val="24"/>
        </w:rPr>
        <w:t xml:space="preserve"> от 16 июля 1998 года N 101-ФЗ "О государственном регулировании обеспечения плодородия земель сельскохозяйственного назначения", Федеральным </w:t>
      </w:r>
      <w:hyperlink r:id="rId7">
        <w:r w:rsidRPr="005950FE">
          <w:rPr>
            <w:color w:val="0000FF"/>
            <w:sz w:val="24"/>
            <w:szCs w:val="24"/>
          </w:rPr>
          <w:t>законом</w:t>
        </w:r>
      </w:hyperlink>
      <w:r w:rsidRPr="005950FE">
        <w:rPr>
          <w:sz w:val="24"/>
          <w:szCs w:val="24"/>
        </w:rPr>
        <w:t xml:space="preserve"> от 10 января 2002 года N 7-ФЗ "Об охране окружающей среды".</w:t>
      </w:r>
    </w:p>
    <w:p w:rsidR="00F6453F" w:rsidRPr="005950FE" w:rsidRDefault="00F6453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>4.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F6453F" w:rsidRPr="005950FE" w:rsidRDefault="00F6453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F6453F" w:rsidRPr="005950FE" w:rsidRDefault="00F6453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 xml:space="preserve">6. </w:t>
      </w:r>
      <w:hyperlink r:id="rId8">
        <w:r w:rsidRPr="005950FE">
          <w:rPr>
            <w:color w:val="0000FF"/>
            <w:sz w:val="24"/>
            <w:szCs w:val="24"/>
          </w:rPr>
          <w:t>Порядок</w:t>
        </w:r>
      </w:hyperlink>
      <w:r w:rsidRPr="005950FE">
        <w:rPr>
          <w:sz w:val="24"/>
          <w:szCs w:val="24"/>
        </w:rPr>
        <w:t xml:space="preserve"> проведения рекультивации земель устанавливается Правительством Российской Федерации.</w:t>
      </w:r>
    </w:p>
    <w:p w:rsidR="00F6453F" w:rsidRPr="005950FE" w:rsidRDefault="00F6453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 xml:space="preserve">7. 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</w:t>
      </w:r>
      <w:r w:rsidRPr="005950FE">
        <w:rPr>
          <w:sz w:val="24"/>
          <w:szCs w:val="24"/>
        </w:rPr>
        <w:lastRenderedPageBreak/>
        <w:t xml:space="preserve">последствий путем рекультивации невозможно, допускается консервация земель в </w:t>
      </w:r>
      <w:hyperlink r:id="rId9">
        <w:r w:rsidRPr="005950FE">
          <w:rPr>
            <w:color w:val="0000FF"/>
            <w:sz w:val="24"/>
            <w:szCs w:val="24"/>
          </w:rPr>
          <w:t>порядке</w:t>
        </w:r>
      </w:hyperlink>
      <w:r w:rsidRPr="005950FE">
        <w:rPr>
          <w:sz w:val="24"/>
          <w:szCs w:val="24"/>
        </w:rPr>
        <w:t>, установленном Правительством Российской Федерации.</w:t>
      </w:r>
    </w:p>
    <w:p w:rsidR="00F6453F" w:rsidRPr="005950FE" w:rsidRDefault="00F6453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50FE">
        <w:rPr>
          <w:sz w:val="24"/>
          <w:szCs w:val="24"/>
        </w:rPr>
        <w:t xml:space="preserve">8. 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 </w:t>
      </w:r>
      <w:hyperlink r:id="rId10">
        <w:r w:rsidRPr="005950FE">
          <w:rPr>
            <w:color w:val="0000FF"/>
            <w:sz w:val="24"/>
            <w:szCs w:val="24"/>
          </w:rPr>
          <w:t>статьей 57</w:t>
        </w:r>
      </w:hyperlink>
      <w:r w:rsidRPr="005950FE">
        <w:rPr>
          <w:sz w:val="24"/>
          <w:szCs w:val="24"/>
        </w:rPr>
        <w:t xml:space="preserve"> настоящего Кодекса.</w:t>
      </w:r>
    </w:p>
    <w:p w:rsidR="00876473" w:rsidRDefault="00876473">
      <w:bookmarkStart w:id="0" w:name="_GoBack"/>
      <w:bookmarkEnd w:id="0"/>
    </w:p>
    <w:sectPr w:rsidR="00876473" w:rsidSect="0042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453F"/>
    <w:rsid w:val="00321490"/>
    <w:rsid w:val="005950FE"/>
    <w:rsid w:val="00876473"/>
    <w:rsid w:val="00AA0194"/>
    <w:rsid w:val="00D36B72"/>
    <w:rsid w:val="00F6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3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645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3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645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EB164E893AB55EBE56B731358668188FA93D93B17443B26965188C1CF64ACAB682B3651EA20ACE75BE4E9F17B8866D064288107ADD51DP2M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EB164E893AB55EBE56B73135866818FFA98D63C19443B26965188C1CF64ACB968733A50EC3EADEE4EB2B8B7P2MC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EB164E893AB55EBE56B73135866818FFB9CD13717443B26965188C1CF64ACB968733A50EC3EADEE4EB2B8B7P2MC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0EB164E893AB55EBE56B731358668188FF9BD63916443B26965188C1CF64ACAB682B3651EA20AAE75BE4E9F17B8866D064288107ADD51DP2MFD" TargetMode="External"/><Relationship Id="rId10" Type="http://schemas.openxmlformats.org/officeDocument/2006/relationships/hyperlink" Target="consultantplus://offline/ref=020EB164E893AB55EBE56B73135866818FF998D03C1F443B26965188C1CF64ACAB682B3655ED29A6B201F4EDB82F8379D672368B19ADPDM7D" TargetMode="External"/><Relationship Id="rId4" Type="http://schemas.openxmlformats.org/officeDocument/2006/relationships/hyperlink" Target="consultantplus://offline/ref=020EB164E893AB55EBE56B731358668189FB9AD63F19443B26965188C1CF64ACAB682B3651EA20ACE75BE4E9F17B8866D064288107ADD51DP2MFD" TargetMode="External"/><Relationship Id="rId9" Type="http://schemas.openxmlformats.org/officeDocument/2006/relationships/hyperlink" Target="consultantplus://offline/ref=020EB164E893AB55EBE56B731358668188FA93D93B17443B26965188C1CF64ACAB682B3651EA20ACE75BE4E9F17B8866D064288107ADD51DP2MF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2022-08-16T03:12:00Z</dcterms:created>
  <dcterms:modified xsi:type="dcterms:W3CDTF">2023-01-18T04:22:00Z</dcterms:modified>
</cp:coreProperties>
</file>