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E" w:rsidRPr="00DF2ACA" w:rsidRDefault="004D32C8" w:rsidP="00E04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14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9800F5" w:rsidRPr="00DF2ACA">
        <w:rPr>
          <w:rFonts w:ascii="Times New Roman" w:hAnsi="Times New Roman" w:cs="Times New Roman"/>
          <w:sz w:val="28"/>
          <w:szCs w:val="28"/>
        </w:rPr>
        <w:t xml:space="preserve"> 2021 года состоялось очередное </w:t>
      </w:r>
      <w:r>
        <w:rPr>
          <w:rFonts w:ascii="Times New Roman" w:hAnsi="Times New Roman" w:cs="Times New Roman"/>
          <w:sz w:val="28"/>
          <w:szCs w:val="28"/>
        </w:rPr>
        <w:t>четырнадцатое</w:t>
      </w:r>
      <w:r w:rsidR="009800F5" w:rsidRPr="00DF2ACA">
        <w:rPr>
          <w:rFonts w:ascii="Times New Roman" w:hAnsi="Times New Roman" w:cs="Times New Roman"/>
          <w:sz w:val="28"/>
          <w:szCs w:val="28"/>
        </w:rPr>
        <w:t xml:space="preserve"> заседание административной комиссии при Администрации Ребрихинского района Алтайского края в текущем году.</w:t>
      </w:r>
    </w:p>
    <w:p w:rsidR="00AF52A4" w:rsidRDefault="009800F5" w:rsidP="00C14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ACA">
        <w:rPr>
          <w:rFonts w:ascii="Times New Roman" w:hAnsi="Times New Roman" w:cs="Times New Roman"/>
          <w:sz w:val="28"/>
          <w:szCs w:val="28"/>
        </w:rPr>
        <w:t xml:space="preserve">В ходе заседания были рассмотрены </w:t>
      </w:r>
      <w:r w:rsidR="004D32C8">
        <w:rPr>
          <w:rFonts w:ascii="Times New Roman" w:hAnsi="Times New Roman" w:cs="Times New Roman"/>
          <w:sz w:val="28"/>
          <w:szCs w:val="28"/>
        </w:rPr>
        <w:t>2</w:t>
      </w:r>
      <w:r w:rsidRPr="00DF2AC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14A53">
        <w:rPr>
          <w:rFonts w:ascii="Times New Roman" w:hAnsi="Times New Roman" w:cs="Times New Roman"/>
          <w:sz w:val="28"/>
          <w:szCs w:val="28"/>
        </w:rPr>
        <w:t>а</w:t>
      </w:r>
      <w:r w:rsidRPr="00DF2ACA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C14A53">
        <w:rPr>
          <w:rFonts w:ascii="Times New Roman" w:hAnsi="Times New Roman" w:cs="Times New Roman"/>
          <w:sz w:val="28"/>
          <w:szCs w:val="28"/>
        </w:rPr>
        <w:t>ом</w:t>
      </w:r>
      <w:r w:rsidRPr="00DF2AC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14A53">
        <w:rPr>
          <w:rFonts w:ascii="Times New Roman" w:hAnsi="Times New Roman" w:cs="Times New Roman"/>
          <w:sz w:val="28"/>
          <w:szCs w:val="28"/>
        </w:rPr>
        <w:t>и</w:t>
      </w:r>
      <w:r w:rsidR="00AF52A4">
        <w:rPr>
          <w:rFonts w:ascii="Times New Roman" w:hAnsi="Times New Roman" w:cs="Times New Roman"/>
          <w:sz w:val="28"/>
          <w:szCs w:val="28"/>
        </w:rPr>
        <w:t xml:space="preserve">, в отношении физических лиц </w:t>
      </w:r>
      <w:r w:rsidRPr="00DF2ACA">
        <w:rPr>
          <w:rFonts w:ascii="Times New Roman" w:hAnsi="Times New Roman" w:cs="Times New Roman"/>
          <w:sz w:val="28"/>
          <w:szCs w:val="28"/>
        </w:rPr>
        <w:t xml:space="preserve">по нарушению пункта 10 статьи 27 Закона Алтайского края «Об административной ответственности за совершение правонарушений на территории Алтайского края» </w:t>
      </w:r>
      <w:r w:rsidR="00B37F53" w:rsidRPr="00DF2ACA">
        <w:rPr>
          <w:rFonts w:ascii="Times New Roman" w:hAnsi="Times New Roman" w:cs="Times New Roman"/>
          <w:sz w:val="28"/>
          <w:szCs w:val="28"/>
        </w:rPr>
        <w:t>от 10</w:t>
      </w:r>
      <w:r w:rsidR="00DF2ACA">
        <w:rPr>
          <w:rFonts w:ascii="Times New Roman" w:hAnsi="Times New Roman" w:cs="Times New Roman"/>
          <w:sz w:val="28"/>
          <w:szCs w:val="28"/>
        </w:rPr>
        <w:t xml:space="preserve"> и</w:t>
      </w:r>
      <w:r w:rsidR="00B37F53" w:rsidRPr="00DF2ACA">
        <w:rPr>
          <w:rFonts w:ascii="Times New Roman" w:hAnsi="Times New Roman" w:cs="Times New Roman"/>
          <w:sz w:val="28"/>
          <w:szCs w:val="28"/>
        </w:rPr>
        <w:t xml:space="preserve">юля 2006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самоуправления» </w:t>
      </w:r>
      <w:r w:rsidRPr="00DF2ACA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DF2AC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F2ACA">
        <w:rPr>
          <w:rFonts w:ascii="Times New Roman" w:hAnsi="Times New Roman" w:cs="Times New Roman"/>
          <w:sz w:val="28"/>
          <w:szCs w:val="28"/>
        </w:rPr>
        <w:t>акон)</w:t>
      </w:r>
      <w:r w:rsidR="00B37F53" w:rsidRPr="00DF2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372" w:rsidRDefault="00B37F53" w:rsidP="00C14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ACA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был рассмотрен каждый отдельный случай. По итогам заседания административной комиссией с учетом смягчающих и отягчающих обстоятельств </w:t>
      </w:r>
      <w:r w:rsidR="00281B3F" w:rsidRPr="00DF2ACA">
        <w:rPr>
          <w:rFonts w:ascii="Times New Roman" w:hAnsi="Times New Roman" w:cs="Times New Roman"/>
          <w:sz w:val="28"/>
          <w:szCs w:val="28"/>
        </w:rPr>
        <w:t xml:space="preserve">виновным лицам </w:t>
      </w:r>
      <w:r w:rsidRPr="00DF2ACA">
        <w:rPr>
          <w:rFonts w:ascii="Times New Roman" w:hAnsi="Times New Roman" w:cs="Times New Roman"/>
          <w:sz w:val="28"/>
          <w:szCs w:val="28"/>
        </w:rPr>
        <w:t>вынесены наказания в виде</w:t>
      </w:r>
      <w:r w:rsidR="00F37B52" w:rsidRPr="00F37B52">
        <w:rPr>
          <w:rFonts w:ascii="Times New Roman" w:hAnsi="Times New Roman" w:cs="Times New Roman"/>
          <w:sz w:val="28"/>
          <w:szCs w:val="28"/>
        </w:rPr>
        <w:t xml:space="preserve"> </w:t>
      </w:r>
      <w:r w:rsidR="00F37B52" w:rsidRPr="00DF2ACA">
        <w:rPr>
          <w:rFonts w:ascii="Times New Roman" w:hAnsi="Times New Roman" w:cs="Times New Roman"/>
          <w:sz w:val="28"/>
          <w:szCs w:val="28"/>
        </w:rPr>
        <w:t>предупре</w:t>
      </w:r>
      <w:r w:rsidR="00F37B52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394372">
        <w:rPr>
          <w:rFonts w:ascii="Times New Roman" w:hAnsi="Times New Roman" w:cs="Times New Roman"/>
          <w:sz w:val="28"/>
          <w:szCs w:val="28"/>
        </w:rPr>
        <w:t>(</w:t>
      </w:r>
      <w:r w:rsidR="004D32C8">
        <w:rPr>
          <w:rFonts w:ascii="Times New Roman" w:hAnsi="Times New Roman" w:cs="Times New Roman"/>
          <w:sz w:val="28"/>
          <w:szCs w:val="28"/>
        </w:rPr>
        <w:t>2</w:t>
      </w:r>
      <w:r w:rsidR="00F37B5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94372">
        <w:rPr>
          <w:rFonts w:ascii="Times New Roman" w:hAnsi="Times New Roman" w:cs="Times New Roman"/>
          <w:sz w:val="28"/>
          <w:szCs w:val="28"/>
        </w:rPr>
        <w:t>а</w:t>
      </w:r>
      <w:r w:rsidR="00281B3F">
        <w:rPr>
          <w:rFonts w:ascii="Times New Roman" w:hAnsi="Times New Roman" w:cs="Times New Roman"/>
          <w:sz w:val="28"/>
          <w:szCs w:val="28"/>
        </w:rPr>
        <w:t>)</w:t>
      </w:r>
      <w:r w:rsidR="00394372">
        <w:rPr>
          <w:rFonts w:ascii="Times New Roman" w:hAnsi="Times New Roman" w:cs="Times New Roman"/>
          <w:sz w:val="28"/>
          <w:szCs w:val="28"/>
        </w:rPr>
        <w:t>.</w:t>
      </w:r>
    </w:p>
    <w:p w:rsidR="009800F5" w:rsidRDefault="009800F5" w:rsidP="00E04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ACA" w:rsidRPr="00DF2ACA" w:rsidRDefault="00DF2ACA" w:rsidP="00DF2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DF2ACA" w:rsidRPr="00DF2ACA" w:rsidSect="00BE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F5"/>
    <w:rsid w:val="00020F10"/>
    <w:rsid w:val="00281B3F"/>
    <w:rsid w:val="0028459F"/>
    <w:rsid w:val="00353063"/>
    <w:rsid w:val="00394372"/>
    <w:rsid w:val="004D32C8"/>
    <w:rsid w:val="00755250"/>
    <w:rsid w:val="009800F5"/>
    <w:rsid w:val="00A435B1"/>
    <w:rsid w:val="00AF52A4"/>
    <w:rsid w:val="00B103BF"/>
    <w:rsid w:val="00B37F53"/>
    <w:rsid w:val="00B81216"/>
    <w:rsid w:val="00BE716E"/>
    <w:rsid w:val="00C14A53"/>
    <w:rsid w:val="00DF2ACA"/>
    <w:rsid w:val="00E045CF"/>
    <w:rsid w:val="00F3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2021-10-01T05:28:00Z</dcterms:created>
  <dcterms:modified xsi:type="dcterms:W3CDTF">2021-10-01T05:28:00Z</dcterms:modified>
</cp:coreProperties>
</file>