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37" w:rsidRPr="005D7BFC" w:rsidRDefault="00DC5D37" w:rsidP="00DC5D37">
      <w:pPr>
        <w:jc w:val="center"/>
        <w:rPr>
          <w:szCs w:val="28"/>
        </w:rPr>
      </w:pPr>
      <w:r w:rsidRPr="005D7BFC">
        <w:rPr>
          <w:szCs w:val="28"/>
        </w:rPr>
        <w:t>РЕБРИХИНСКИЙ РАЙОННЫЙ СОВЕТ НАРОДНЫХ ДЕПУТАТОВ</w:t>
      </w:r>
    </w:p>
    <w:p w:rsidR="00DC5D37" w:rsidRPr="005D7BFC" w:rsidRDefault="00DC5D37" w:rsidP="00DC5D37">
      <w:pPr>
        <w:jc w:val="center"/>
        <w:rPr>
          <w:szCs w:val="28"/>
        </w:rPr>
      </w:pPr>
      <w:r w:rsidRPr="005D7BFC">
        <w:rPr>
          <w:szCs w:val="28"/>
        </w:rPr>
        <w:t>АЛТАЙСКОГО КРАЯ</w:t>
      </w:r>
    </w:p>
    <w:p w:rsidR="00DC5D37" w:rsidRPr="005D7BFC" w:rsidRDefault="00DC5D37" w:rsidP="00DC5D37">
      <w:pPr>
        <w:jc w:val="center"/>
        <w:rPr>
          <w:szCs w:val="28"/>
        </w:rPr>
      </w:pPr>
    </w:p>
    <w:p w:rsidR="00DC5D37" w:rsidRPr="005D7BFC" w:rsidRDefault="00DC5D37" w:rsidP="00DC5D37">
      <w:pPr>
        <w:pStyle w:val="1"/>
        <w:rPr>
          <w:b w:val="0"/>
          <w:szCs w:val="28"/>
        </w:rPr>
      </w:pPr>
      <w:r w:rsidRPr="005D7BFC">
        <w:rPr>
          <w:b w:val="0"/>
          <w:szCs w:val="28"/>
        </w:rPr>
        <w:t>РЕШЕНИЕ</w:t>
      </w:r>
    </w:p>
    <w:p w:rsidR="00DC5D37" w:rsidRDefault="00DC5D37" w:rsidP="00DC5D37">
      <w:pPr>
        <w:rPr>
          <w:b/>
        </w:rPr>
      </w:pPr>
    </w:p>
    <w:p w:rsidR="00DC5D37" w:rsidRDefault="00DC5D37" w:rsidP="00DC5D37">
      <w:pPr>
        <w:rPr>
          <w:b/>
        </w:rPr>
      </w:pPr>
    </w:p>
    <w:p w:rsidR="00C12418" w:rsidRDefault="00644C34">
      <w:r>
        <w:t xml:space="preserve">   23.12.2022 №  48</w:t>
      </w:r>
      <w:r w:rsidR="00E33359">
        <w:t xml:space="preserve">        </w:t>
      </w:r>
      <w:r w:rsidR="00466513">
        <w:t xml:space="preserve">        </w:t>
      </w:r>
      <w:r w:rsidR="00FD1C7C">
        <w:t xml:space="preserve">               </w:t>
      </w:r>
      <w:r w:rsidR="00C12418">
        <w:t xml:space="preserve">         </w:t>
      </w:r>
      <w:r w:rsidR="00380DA2">
        <w:t xml:space="preserve">                  </w:t>
      </w:r>
      <w:r w:rsidR="00C12418">
        <w:t xml:space="preserve">    </w:t>
      </w:r>
      <w:r w:rsidR="00FD1C7C">
        <w:t xml:space="preserve">                   </w:t>
      </w:r>
      <w:r w:rsidR="00C12418">
        <w:t>с</w:t>
      </w:r>
      <w:proofErr w:type="gramStart"/>
      <w:r w:rsidR="00C12418">
        <w:t>.Р</w:t>
      </w:r>
      <w:proofErr w:type="gramEnd"/>
      <w:r w:rsidR="00C12418">
        <w:t>ебриха</w:t>
      </w:r>
    </w:p>
    <w:p w:rsidR="00C12418" w:rsidRDefault="00C12418">
      <w:pPr>
        <w:jc w:val="both"/>
      </w:pPr>
    </w:p>
    <w:p w:rsidR="00C12418" w:rsidRDefault="0038079D">
      <w:pPr>
        <w:pStyle w:val="a3"/>
      </w:pPr>
      <w:r w:rsidRPr="0038079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.35pt;margin-top:.35pt;width:243pt;height:84.25pt;z-index:251657728" strokecolor="white">
            <v:textbox style="mso-next-textbox:#_x0000_s1033">
              <w:txbxContent>
                <w:p w:rsidR="00F62727" w:rsidRDefault="00BC0AED">
                  <w:pPr>
                    <w:pStyle w:val="a3"/>
                    <w:ind w:right="62"/>
                  </w:pPr>
                  <w:r>
                    <w:t xml:space="preserve">Об </w:t>
                  </w:r>
                  <w:r w:rsidR="00815D6C">
                    <w:t xml:space="preserve">итогах работы сельскохозяйственных организаций всех форм собственности </w:t>
                  </w:r>
                  <w:proofErr w:type="spellStart"/>
                  <w:r w:rsidR="00815D6C">
                    <w:t>Р</w:t>
                  </w:r>
                  <w:r w:rsidR="00E33359">
                    <w:t>ебрихинского</w:t>
                  </w:r>
                  <w:proofErr w:type="spellEnd"/>
                  <w:r w:rsidR="00E33359">
                    <w:t xml:space="preserve"> района за 2022 год</w:t>
                  </w:r>
                </w:p>
              </w:txbxContent>
            </v:textbox>
          </v:shape>
        </w:pict>
      </w:r>
    </w:p>
    <w:p w:rsidR="00C12418" w:rsidRDefault="00C12418">
      <w:pPr>
        <w:pStyle w:val="a3"/>
      </w:pPr>
    </w:p>
    <w:p w:rsidR="00C12418" w:rsidRDefault="00C12418">
      <w:pPr>
        <w:pStyle w:val="a3"/>
      </w:pPr>
    </w:p>
    <w:p w:rsidR="00C12418" w:rsidRDefault="00C12418">
      <w:pPr>
        <w:pStyle w:val="a3"/>
      </w:pPr>
    </w:p>
    <w:p w:rsidR="00EF2122" w:rsidRDefault="00C12418">
      <w:pPr>
        <w:pStyle w:val="a3"/>
      </w:pPr>
      <w:r>
        <w:t xml:space="preserve"> </w:t>
      </w:r>
    </w:p>
    <w:p w:rsidR="00E439AF" w:rsidRDefault="00C12418" w:rsidP="005D7BFC">
      <w:pPr>
        <w:pStyle w:val="a3"/>
        <w:spacing w:line="276" w:lineRule="auto"/>
      </w:pPr>
      <w:r>
        <w:t xml:space="preserve">        </w:t>
      </w:r>
    </w:p>
    <w:p w:rsidR="00C12418" w:rsidRPr="00E33359" w:rsidRDefault="00C12418" w:rsidP="005D7BFC">
      <w:pPr>
        <w:pStyle w:val="a3"/>
        <w:spacing w:line="276" w:lineRule="auto"/>
        <w:ind w:right="62"/>
      </w:pPr>
      <w:r>
        <w:t xml:space="preserve"> </w:t>
      </w:r>
      <w:r w:rsidR="00C74775">
        <w:t xml:space="preserve">       </w:t>
      </w:r>
      <w:r w:rsidR="00B40B7B">
        <w:t xml:space="preserve"> </w:t>
      </w:r>
      <w:r w:rsidR="00C74775">
        <w:t xml:space="preserve"> </w:t>
      </w:r>
      <w:r w:rsidR="00E33359">
        <w:t xml:space="preserve">Заслушав информацию  </w:t>
      </w:r>
      <w:proofErr w:type="gramStart"/>
      <w:r w:rsidR="00E33359">
        <w:t>начальника</w:t>
      </w:r>
      <w:r w:rsidR="00815D6C">
        <w:t xml:space="preserve"> Управления сельского хозяйств</w:t>
      </w:r>
      <w:r w:rsidR="00E33359">
        <w:t>а Администрации района</w:t>
      </w:r>
      <w:proofErr w:type="gramEnd"/>
      <w:r w:rsidR="00E33359">
        <w:t xml:space="preserve"> </w:t>
      </w:r>
      <w:proofErr w:type="spellStart"/>
      <w:r w:rsidR="00E33359">
        <w:t>Ширинина</w:t>
      </w:r>
      <w:proofErr w:type="spellEnd"/>
      <w:r w:rsidR="00E33359">
        <w:t xml:space="preserve"> К.В. об итогах работы сельскохозяйственных организаций всех форм собственности </w:t>
      </w:r>
      <w:proofErr w:type="spellStart"/>
      <w:r w:rsidR="00E33359">
        <w:t>Ребрихинского</w:t>
      </w:r>
      <w:proofErr w:type="spellEnd"/>
      <w:r w:rsidR="00E33359">
        <w:t xml:space="preserve"> района за 2022 год</w:t>
      </w:r>
      <w:r w:rsidR="005D7BFC">
        <w:t xml:space="preserve">, </w:t>
      </w:r>
      <w:r w:rsidR="00E33359">
        <w:t xml:space="preserve"> </w:t>
      </w:r>
      <w:r w:rsidRPr="000E0A91">
        <w:rPr>
          <w:szCs w:val="28"/>
        </w:rPr>
        <w:t>районный Совет народных депутатов РЕШИЛ:</w:t>
      </w:r>
    </w:p>
    <w:p w:rsidR="00815D6C" w:rsidRDefault="00003AF9" w:rsidP="005D7BFC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     </w:t>
      </w:r>
      <w:r w:rsidR="00D5424D">
        <w:rPr>
          <w:szCs w:val="28"/>
        </w:rPr>
        <w:t xml:space="preserve"> </w:t>
      </w:r>
      <w:r w:rsidR="00E33359">
        <w:rPr>
          <w:szCs w:val="28"/>
        </w:rPr>
        <w:t xml:space="preserve"> </w:t>
      </w:r>
      <w:r w:rsidR="00B40B7B">
        <w:rPr>
          <w:szCs w:val="28"/>
        </w:rPr>
        <w:t xml:space="preserve"> 1.</w:t>
      </w:r>
      <w:r w:rsidR="00815D6C">
        <w:rPr>
          <w:szCs w:val="28"/>
        </w:rPr>
        <w:t xml:space="preserve"> Принять к сведению </w:t>
      </w:r>
      <w:r w:rsidR="00E33359">
        <w:t xml:space="preserve">информацию  начальника Управления сельского хозяйства Администрации района </w:t>
      </w:r>
      <w:proofErr w:type="spellStart"/>
      <w:r w:rsidR="00E33359">
        <w:t>Ширинина</w:t>
      </w:r>
      <w:proofErr w:type="spellEnd"/>
      <w:r w:rsidR="00E33359">
        <w:t xml:space="preserve"> К.В. об итогах работы сельскохозяйственных организаций всех форм собственности </w:t>
      </w:r>
      <w:proofErr w:type="spellStart"/>
      <w:r w:rsidR="00E33359">
        <w:t>Ребрихинского</w:t>
      </w:r>
      <w:proofErr w:type="spellEnd"/>
      <w:r w:rsidR="00E33359">
        <w:t xml:space="preserve"> района за 2022 год</w:t>
      </w:r>
      <w:r w:rsidR="00815D6C">
        <w:rPr>
          <w:szCs w:val="28"/>
        </w:rPr>
        <w:t>.</w:t>
      </w:r>
    </w:p>
    <w:p w:rsidR="00060B96" w:rsidRDefault="00003AF9" w:rsidP="005D7BFC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   </w:t>
      </w:r>
      <w:r w:rsidR="00D5424D">
        <w:rPr>
          <w:szCs w:val="28"/>
        </w:rPr>
        <w:t xml:space="preserve"> </w:t>
      </w:r>
      <w:r>
        <w:rPr>
          <w:szCs w:val="28"/>
        </w:rPr>
        <w:t xml:space="preserve"> </w:t>
      </w:r>
      <w:r w:rsidR="00D5424D">
        <w:rPr>
          <w:szCs w:val="28"/>
        </w:rPr>
        <w:t xml:space="preserve"> </w:t>
      </w:r>
      <w:r>
        <w:rPr>
          <w:szCs w:val="28"/>
        </w:rPr>
        <w:t xml:space="preserve">  2. Считать необходимым Управлению сельского хозяйства Администрации района </w:t>
      </w:r>
      <w:r w:rsidR="00E33359">
        <w:rPr>
          <w:szCs w:val="28"/>
        </w:rPr>
        <w:t xml:space="preserve">в 2023 году </w:t>
      </w:r>
      <w:r>
        <w:rPr>
          <w:szCs w:val="28"/>
        </w:rPr>
        <w:t>направить усилия на решение задач</w:t>
      </w:r>
      <w:r w:rsidR="00060B96">
        <w:rPr>
          <w:szCs w:val="28"/>
        </w:rPr>
        <w:t>:</w:t>
      </w:r>
    </w:p>
    <w:p w:rsidR="00060B96" w:rsidRDefault="005D7BFC" w:rsidP="005D7BFC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          </w:t>
      </w:r>
      <w:r w:rsidR="00060B96">
        <w:rPr>
          <w:szCs w:val="28"/>
        </w:rPr>
        <w:t>-</w:t>
      </w:r>
      <w:r w:rsidR="00A12128">
        <w:rPr>
          <w:szCs w:val="28"/>
        </w:rPr>
        <w:t xml:space="preserve"> по повышению уровня заработной платы в хозяйствах</w:t>
      </w:r>
      <w:r w:rsidR="00060B96">
        <w:rPr>
          <w:szCs w:val="28"/>
        </w:rPr>
        <w:t xml:space="preserve"> района всех форм собственности;</w:t>
      </w:r>
    </w:p>
    <w:p w:rsidR="00003AF9" w:rsidRDefault="005D7BFC" w:rsidP="005D7BFC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        </w:t>
      </w:r>
      <w:r w:rsidR="00060B96">
        <w:rPr>
          <w:szCs w:val="28"/>
        </w:rPr>
        <w:t xml:space="preserve">- </w:t>
      </w:r>
      <w:r w:rsidR="00FB5C9F">
        <w:rPr>
          <w:szCs w:val="28"/>
        </w:rPr>
        <w:t>по увеличению поголовья коров во всех категориях хозяйств на территории района.</w:t>
      </w:r>
      <w:r w:rsidR="00003AF9">
        <w:rPr>
          <w:szCs w:val="28"/>
        </w:rPr>
        <w:t xml:space="preserve"> </w:t>
      </w:r>
      <w:r w:rsidR="00E33359">
        <w:rPr>
          <w:szCs w:val="28"/>
        </w:rPr>
        <w:t xml:space="preserve">       </w:t>
      </w:r>
      <w:r w:rsidR="00003AF9">
        <w:rPr>
          <w:szCs w:val="28"/>
        </w:rPr>
        <w:t xml:space="preserve"> </w:t>
      </w:r>
    </w:p>
    <w:p w:rsidR="00FF4179" w:rsidRDefault="00D5424D" w:rsidP="005D7BFC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         3</w:t>
      </w:r>
      <w:r w:rsidR="00B40B7B">
        <w:rPr>
          <w:szCs w:val="28"/>
        </w:rPr>
        <w:t>.</w:t>
      </w:r>
      <w:r w:rsidR="00FF4179" w:rsidRPr="00086881">
        <w:rPr>
          <w:szCs w:val="28"/>
        </w:rPr>
        <w:t>Опубликовать настоящее решение в Сборнике муниципальных прав</w:t>
      </w:r>
      <w:r w:rsidR="00446F99">
        <w:rPr>
          <w:szCs w:val="28"/>
        </w:rPr>
        <w:t xml:space="preserve">овых актов </w:t>
      </w:r>
      <w:proofErr w:type="spellStart"/>
      <w:r w:rsidR="00446F99">
        <w:rPr>
          <w:szCs w:val="28"/>
        </w:rPr>
        <w:t>Ребрихинского</w:t>
      </w:r>
      <w:proofErr w:type="spellEnd"/>
      <w:r w:rsidR="00446F99">
        <w:rPr>
          <w:szCs w:val="28"/>
        </w:rPr>
        <w:t xml:space="preserve"> района</w:t>
      </w:r>
      <w:r>
        <w:rPr>
          <w:szCs w:val="28"/>
        </w:rPr>
        <w:t xml:space="preserve"> Алтайского края</w:t>
      </w:r>
      <w:r w:rsidR="00446F99">
        <w:rPr>
          <w:szCs w:val="28"/>
        </w:rPr>
        <w:t xml:space="preserve"> и</w:t>
      </w:r>
      <w:r w:rsidR="00FF4179" w:rsidRPr="00086881">
        <w:rPr>
          <w:szCs w:val="28"/>
        </w:rPr>
        <w:t xml:space="preserve"> обнародовать на официальном сайте Адм</w:t>
      </w:r>
      <w:r w:rsidR="00FF4179">
        <w:rPr>
          <w:szCs w:val="28"/>
        </w:rPr>
        <w:t xml:space="preserve">инистрации </w:t>
      </w:r>
      <w:proofErr w:type="spellStart"/>
      <w:r w:rsidR="00FF4179">
        <w:rPr>
          <w:szCs w:val="28"/>
        </w:rPr>
        <w:t>Ребрихинского</w:t>
      </w:r>
      <w:proofErr w:type="spellEnd"/>
      <w:r w:rsidR="00FF4179">
        <w:rPr>
          <w:szCs w:val="28"/>
        </w:rPr>
        <w:t xml:space="preserve"> района</w:t>
      </w:r>
      <w:r>
        <w:rPr>
          <w:szCs w:val="28"/>
        </w:rPr>
        <w:t xml:space="preserve"> Алтайского края</w:t>
      </w:r>
      <w:r w:rsidR="00FF4179">
        <w:rPr>
          <w:szCs w:val="28"/>
        </w:rPr>
        <w:t>.</w:t>
      </w:r>
    </w:p>
    <w:p w:rsidR="00FF4179" w:rsidRDefault="00D5424D" w:rsidP="005D7BFC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        4</w:t>
      </w:r>
      <w:r w:rsidR="00B40B7B">
        <w:rPr>
          <w:szCs w:val="28"/>
        </w:rPr>
        <w:t>.</w:t>
      </w:r>
      <w:proofErr w:type="gramStart"/>
      <w:r w:rsidR="00FF4179" w:rsidRPr="00086881">
        <w:rPr>
          <w:szCs w:val="28"/>
        </w:rPr>
        <w:t>Контроль за</w:t>
      </w:r>
      <w:proofErr w:type="gramEnd"/>
      <w:r w:rsidR="00FF4179" w:rsidRPr="00086881">
        <w:rPr>
          <w:szCs w:val="28"/>
        </w:rPr>
        <w:t xml:space="preserve"> исполнением настоящего решения возложить на постоянную комиссию</w:t>
      </w:r>
      <w:r w:rsidR="00815D6C">
        <w:rPr>
          <w:szCs w:val="28"/>
        </w:rPr>
        <w:t xml:space="preserve"> по вопросам </w:t>
      </w:r>
      <w:r w:rsidR="00FF4179" w:rsidRPr="00086881">
        <w:rPr>
          <w:szCs w:val="28"/>
        </w:rPr>
        <w:t xml:space="preserve"> </w:t>
      </w:r>
      <w:r w:rsidR="00815D6C">
        <w:rPr>
          <w:szCs w:val="28"/>
        </w:rPr>
        <w:t>развития агропромышленного комплекса и жилищно-коммунального хозяйства</w:t>
      </w:r>
      <w:r w:rsidR="00FF4179" w:rsidRPr="00086881">
        <w:rPr>
          <w:szCs w:val="28"/>
        </w:rPr>
        <w:t>.</w:t>
      </w:r>
    </w:p>
    <w:p w:rsidR="002001C9" w:rsidRDefault="002001C9" w:rsidP="002001C9">
      <w:pPr>
        <w:pStyle w:val="a3"/>
        <w:rPr>
          <w:szCs w:val="28"/>
        </w:rPr>
      </w:pPr>
    </w:p>
    <w:p w:rsidR="002D5162" w:rsidRDefault="002D5162" w:rsidP="002001C9">
      <w:pPr>
        <w:pStyle w:val="a3"/>
        <w:rPr>
          <w:szCs w:val="28"/>
        </w:rPr>
      </w:pPr>
    </w:p>
    <w:p w:rsidR="005D7BFC" w:rsidRPr="002001C9" w:rsidRDefault="005D7BFC" w:rsidP="002001C9">
      <w:pPr>
        <w:pStyle w:val="a3"/>
        <w:rPr>
          <w:szCs w:val="28"/>
        </w:rPr>
      </w:pPr>
    </w:p>
    <w:p w:rsidR="002001C9" w:rsidRDefault="002001C9" w:rsidP="002001C9">
      <w:pPr>
        <w:pStyle w:val="a3"/>
      </w:pPr>
      <w:r>
        <w:t xml:space="preserve">Председатель </w:t>
      </w:r>
      <w:proofErr w:type="gramStart"/>
      <w:r>
        <w:t>районного</w:t>
      </w:r>
      <w:proofErr w:type="gramEnd"/>
      <w:r>
        <w:t xml:space="preserve"> </w:t>
      </w:r>
    </w:p>
    <w:p w:rsidR="002D5162" w:rsidRDefault="002001C9" w:rsidP="002001C9">
      <w:pPr>
        <w:pStyle w:val="a3"/>
      </w:pPr>
      <w:r>
        <w:t>Совета народных депутатов</w:t>
      </w:r>
      <w:r>
        <w:tab/>
        <w:t xml:space="preserve">                              </w:t>
      </w:r>
      <w:r>
        <w:tab/>
      </w:r>
      <w:r>
        <w:tab/>
      </w:r>
      <w:r>
        <w:tab/>
      </w:r>
      <w:r w:rsidR="00446F99">
        <w:t xml:space="preserve">   </w:t>
      </w:r>
      <w:r>
        <w:t xml:space="preserve">     </w:t>
      </w:r>
      <w:proofErr w:type="spellStart"/>
      <w:r>
        <w:t>Н.Н.Странцов</w:t>
      </w:r>
      <w:proofErr w:type="spellEnd"/>
    </w:p>
    <w:p w:rsidR="008D1907" w:rsidRDefault="008D1907" w:rsidP="002001C9">
      <w:pPr>
        <w:pStyle w:val="a3"/>
      </w:pPr>
    </w:p>
    <w:p w:rsidR="00086881" w:rsidRPr="002001C9" w:rsidRDefault="00086881" w:rsidP="002001C9">
      <w:pPr>
        <w:pStyle w:val="a3"/>
      </w:pPr>
    </w:p>
    <w:p w:rsidR="00554985" w:rsidRDefault="00554985" w:rsidP="00DC5D37">
      <w:pPr>
        <w:pStyle w:val="a3"/>
        <w:rPr>
          <w:szCs w:val="28"/>
        </w:rPr>
      </w:pPr>
    </w:p>
    <w:p w:rsidR="00AE2006" w:rsidRDefault="00AE2006" w:rsidP="00AE2006">
      <w:pPr>
        <w:pStyle w:val="a3"/>
        <w:ind w:right="62"/>
        <w:jc w:val="center"/>
      </w:pPr>
      <w:r>
        <w:lastRenderedPageBreak/>
        <w:t>Информация</w:t>
      </w:r>
    </w:p>
    <w:p w:rsidR="00AE2006" w:rsidRDefault="00AE2006" w:rsidP="00AE2006">
      <w:pPr>
        <w:pStyle w:val="a3"/>
        <w:ind w:right="62"/>
        <w:jc w:val="center"/>
      </w:pPr>
      <w:r>
        <w:t xml:space="preserve">об итогах работы сельскохозяйственных организаций всех форм собственности </w:t>
      </w:r>
      <w:proofErr w:type="spellStart"/>
      <w:r>
        <w:t>Ребрихинского</w:t>
      </w:r>
      <w:proofErr w:type="spellEnd"/>
      <w:r>
        <w:t xml:space="preserve"> района за 2022 год</w:t>
      </w:r>
    </w:p>
    <w:p w:rsidR="00AE2006" w:rsidRDefault="00AE2006" w:rsidP="00AE2006">
      <w:pPr>
        <w:jc w:val="both"/>
      </w:pPr>
    </w:p>
    <w:p w:rsidR="00AE2006" w:rsidRDefault="00AE2006" w:rsidP="00AE2006">
      <w:pPr>
        <w:jc w:val="both"/>
      </w:pPr>
    </w:p>
    <w:p w:rsidR="00AE2006" w:rsidRPr="007559C0" w:rsidRDefault="00AE2006" w:rsidP="00AE2006">
      <w:pPr>
        <w:jc w:val="both"/>
        <w:rPr>
          <w:szCs w:val="28"/>
        </w:rPr>
      </w:pPr>
      <w:r>
        <w:t xml:space="preserve">   </w:t>
      </w:r>
      <w:r>
        <w:rPr>
          <w:sz w:val="40"/>
          <w:szCs w:val="40"/>
        </w:rPr>
        <w:t xml:space="preserve">    </w:t>
      </w:r>
      <w:r w:rsidRPr="007559C0">
        <w:rPr>
          <w:szCs w:val="28"/>
        </w:rPr>
        <w:t>В текущем году погодные условия весны сложились относительно благоприятно, что позволило хозяйствам в оптимальные сроки закончить весенне-полевые работы.</w:t>
      </w:r>
    </w:p>
    <w:p w:rsidR="00AE2006" w:rsidRPr="007559C0" w:rsidRDefault="00AE2006" w:rsidP="00AE2006">
      <w:pPr>
        <w:jc w:val="both"/>
        <w:rPr>
          <w:szCs w:val="28"/>
        </w:rPr>
      </w:pPr>
      <w:r w:rsidRPr="007559C0">
        <w:rPr>
          <w:szCs w:val="28"/>
        </w:rPr>
        <w:t xml:space="preserve">     В результате посевная площадь в районе составила – 126,4 тыс. га,    в том числе: </w:t>
      </w:r>
    </w:p>
    <w:p w:rsidR="00AE2006" w:rsidRPr="007559C0" w:rsidRDefault="00AE2006" w:rsidP="00AE2006">
      <w:pPr>
        <w:jc w:val="both"/>
        <w:rPr>
          <w:szCs w:val="28"/>
        </w:rPr>
      </w:pPr>
      <w:r w:rsidRPr="007559C0">
        <w:rPr>
          <w:szCs w:val="28"/>
        </w:rPr>
        <w:t xml:space="preserve">- зерновых культур – 84,7 тыс. га, </w:t>
      </w:r>
    </w:p>
    <w:p w:rsidR="00AE2006" w:rsidRPr="007559C0" w:rsidRDefault="00AE2006" w:rsidP="00AE2006">
      <w:pPr>
        <w:jc w:val="both"/>
        <w:rPr>
          <w:szCs w:val="28"/>
        </w:rPr>
      </w:pPr>
      <w:r w:rsidRPr="007559C0">
        <w:rPr>
          <w:szCs w:val="28"/>
        </w:rPr>
        <w:t xml:space="preserve">- сахарной свеклы –1997 га, </w:t>
      </w:r>
    </w:p>
    <w:p w:rsidR="00AE2006" w:rsidRPr="007559C0" w:rsidRDefault="00AE2006" w:rsidP="00AE2006">
      <w:pPr>
        <w:jc w:val="both"/>
        <w:rPr>
          <w:szCs w:val="28"/>
        </w:rPr>
      </w:pPr>
      <w:r w:rsidRPr="007559C0">
        <w:rPr>
          <w:szCs w:val="28"/>
        </w:rPr>
        <w:t>- подсолнечника – 14,5 тыс. га,</w:t>
      </w:r>
    </w:p>
    <w:p w:rsidR="00AE2006" w:rsidRPr="007559C0" w:rsidRDefault="00AE2006" w:rsidP="00AE2006">
      <w:pPr>
        <w:jc w:val="both"/>
        <w:rPr>
          <w:szCs w:val="28"/>
        </w:rPr>
      </w:pPr>
      <w:r w:rsidRPr="007559C0">
        <w:rPr>
          <w:szCs w:val="28"/>
        </w:rPr>
        <w:t>- рапса – 16,9 тыс. га,</w:t>
      </w:r>
    </w:p>
    <w:p w:rsidR="00AE2006" w:rsidRPr="007559C0" w:rsidRDefault="00AE2006" w:rsidP="00AE2006">
      <w:pPr>
        <w:jc w:val="both"/>
        <w:rPr>
          <w:szCs w:val="28"/>
        </w:rPr>
      </w:pPr>
      <w:r w:rsidRPr="007559C0">
        <w:rPr>
          <w:szCs w:val="28"/>
        </w:rPr>
        <w:t>- кормовых культур – 4287 га,</w:t>
      </w:r>
    </w:p>
    <w:p w:rsidR="00AE2006" w:rsidRPr="007559C0" w:rsidRDefault="00AE2006" w:rsidP="00AE2006">
      <w:pPr>
        <w:jc w:val="both"/>
        <w:rPr>
          <w:szCs w:val="28"/>
        </w:rPr>
      </w:pPr>
      <w:r w:rsidRPr="007559C0">
        <w:rPr>
          <w:szCs w:val="28"/>
        </w:rPr>
        <w:t>- прочих – 4 тыс. га.</w:t>
      </w:r>
    </w:p>
    <w:p w:rsidR="00AE2006" w:rsidRPr="007559C0" w:rsidRDefault="00AE2006" w:rsidP="00AE2006">
      <w:pPr>
        <w:jc w:val="both"/>
        <w:rPr>
          <w:szCs w:val="28"/>
        </w:rPr>
      </w:pPr>
      <w:r w:rsidRPr="007559C0">
        <w:rPr>
          <w:szCs w:val="28"/>
        </w:rPr>
        <w:t xml:space="preserve"> В течение вегетационного периода неравномерное и локальное выпадение атмосферных осадков повлияло на количество и качество собранного</w:t>
      </w:r>
      <w:r>
        <w:rPr>
          <w:szCs w:val="28"/>
        </w:rPr>
        <w:t xml:space="preserve"> </w:t>
      </w:r>
      <w:r w:rsidRPr="007559C0">
        <w:rPr>
          <w:szCs w:val="28"/>
        </w:rPr>
        <w:t>урожая</w:t>
      </w:r>
      <w:r>
        <w:rPr>
          <w:szCs w:val="28"/>
        </w:rPr>
        <w:t>.</w:t>
      </w:r>
      <w:r>
        <w:rPr>
          <w:sz w:val="40"/>
          <w:szCs w:val="40"/>
        </w:rPr>
        <w:t xml:space="preserve">  </w:t>
      </w:r>
    </w:p>
    <w:p w:rsidR="00AE2006" w:rsidRPr="00B1445D" w:rsidRDefault="00AE2006" w:rsidP="00AE2006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B1445D">
        <w:rPr>
          <w:szCs w:val="28"/>
        </w:rPr>
        <w:t xml:space="preserve">Валовой сбор зерновых культур в бункерном весе составил –  </w:t>
      </w:r>
      <w:r w:rsidRPr="00B1445D">
        <w:rPr>
          <w:color w:val="000000"/>
          <w:szCs w:val="28"/>
        </w:rPr>
        <w:t>186,7</w:t>
      </w:r>
      <w:r w:rsidRPr="00B1445D">
        <w:rPr>
          <w:szCs w:val="28"/>
        </w:rPr>
        <w:t xml:space="preserve"> тысяч тонн, при урожайности – 22</w:t>
      </w:r>
      <w:r w:rsidRPr="00B1445D">
        <w:rPr>
          <w:color w:val="000000"/>
          <w:szCs w:val="28"/>
        </w:rPr>
        <w:t>,</w:t>
      </w:r>
      <w:r>
        <w:rPr>
          <w:color w:val="000000"/>
          <w:szCs w:val="28"/>
        </w:rPr>
        <w:t>0</w:t>
      </w:r>
      <w:r w:rsidRPr="00B1445D">
        <w:rPr>
          <w:szCs w:val="28"/>
        </w:rPr>
        <w:t xml:space="preserve"> центнеров с гектара</w:t>
      </w:r>
      <w:r>
        <w:rPr>
          <w:szCs w:val="28"/>
        </w:rPr>
        <w:t xml:space="preserve"> после доработки, что является рекордной урожайностью зерновых в истории района</w:t>
      </w:r>
      <w:r w:rsidRPr="00B1445D">
        <w:rPr>
          <w:szCs w:val="28"/>
        </w:rPr>
        <w:t xml:space="preserve">. </w:t>
      </w:r>
    </w:p>
    <w:p w:rsidR="00AE2006" w:rsidRPr="00B1445D" w:rsidRDefault="00AE2006" w:rsidP="00AE2006">
      <w:pPr>
        <w:jc w:val="both"/>
        <w:rPr>
          <w:szCs w:val="28"/>
        </w:rPr>
      </w:pPr>
      <w:r w:rsidRPr="00B1445D">
        <w:rPr>
          <w:szCs w:val="28"/>
        </w:rPr>
        <w:t>Наивысшую урожайность - по 40,8 центнеров с каждого гектара  посевной площади зерновых в зачётном весе получили в АО “Орбита“ (управляющий – Алексей Витальевич Мельников</w:t>
      </w:r>
      <w:r>
        <w:rPr>
          <w:szCs w:val="28"/>
        </w:rPr>
        <w:t xml:space="preserve">, управляющий  </w:t>
      </w:r>
      <w:proofErr w:type="spellStart"/>
      <w:r>
        <w:rPr>
          <w:szCs w:val="28"/>
        </w:rPr>
        <w:t>Ребрихинским</w:t>
      </w:r>
      <w:proofErr w:type="spellEnd"/>
      <w:r>
        <w:rPr>
          <w:szCs w:val="28"/>
        </w:rPr>
        <w:t xml:space="preserve"> отделением Клюшников Алексей Николаевич</w:t>
      </w:r>
      <w:r w:rsidRPr="00B1445D">
        <w:rPr>
          <w:szCs w:val="28"/>
        </w:rPr>
        <w:t>).</w:t>
      </w:r>
    </w:p>
    <w:p w:rsidR="00AE2006" w:rsidRPr="00B1445D" w:rsidRDefault="00AE2006" w:rsidP="00AE2006">
      <w:pPr>
        <w:jc w:val="both"/>
        <w:rPr>
          <w:szCs w:val="28"/>
        </w:rPr>
      </w:pPr>
      <w:r w:rsidRPr="00B1445D">
        <w:rPr>
          <w:szCs w:val="28"/>
        </w:rPr>
        <w:t xml:space="preserve">По 34,4 </w:t>
      </w:r>
      <w:proofErr w:type="spellStart"/>
      <w:r w:rsidRPr="00B1445D">
        <w:rPr>
          <w:szCs w:val="28"/>
        </w:rPr>
        <w:t>ц</w:t>
      </w:r>
      <w:proofErr w:type="spellEnd"/>
      <w:r w:rsidRPr="00B1445D">
        <w:rPr>
          <w:szCs w:val="28"/>
        </w:rPr>
        <w:t xml:space="preserve">/га зерновых получено в КХ Эрлиха И.И. (Глава хозяйства – Иван Иванович Эрлих), по 30 </w:t>
      </w:r>
      <w:proofErr w:type="spellStart"/>
      <w:r w:rsidRPr="00B1445D">
        <w:rPr>
          <w:szCs w:val="28"/>
        </w:rPr>
        <w:t>ц</w:t>
      </w:r>
      <w:proofErr w:type="spellEnd"/>
      <w:r w:rsidRPr="00B1445D">
        <w:rPr>
          <w:szCs w:val="28"/>
        </w:rPr>
        <w:t>/га  - в ООО “</w:t>
      </w:r>
      <w:proofErr w:type="spellStart"/>
      <w:r w:rsidRPr="00B1445D">
        <w:rPr>
          <w:szCs w:val="28"/>
        </w:rPr>
        <w:t>ББМ-Агро</w:t>
      </w:r>
      <w:proofErr w:type="spellEnd"/>
      <w:r w:rsidRPr="00B1445D">
        <w:rPr>
          <w:szCs w:val="28"/>
        </w:rPr>
        <w:t xml:space="preserve">“ (директор – Сергей Андреевич Бриль), по 28,6 </w:t>
      </w:r>
      <w:proofErr w:type="spellStart"/>
      <w:r w:rsidRPr="00B1445D">
        <w:rPr>
          <w:szCs w:val="28"/>
        </w:rPr>
        <w:t>ц</w:t>
      </w:r>
      <w:proofErr w:type="spellEnd"/>
      <w:r w:rsidRPr="00B1445D">
        <w:rPr>
          <w:szCs w:val="28"/>
        </w:rPr>
        <w:t>/га – в ООО “</w:t>
      </w:r>
      <w:proofErr w:type="spellStart"/>
      <w:r w:rsidRPr="00B1445D">
        <w:rPr>
          <w:szCs w:val="28"/>
        </w:rPr>
        <w:t>Барнаульский</w:t>
      </w:r>
      <w:proofErr w:type="spellEnd"/>
      <w:r w:rsidRPr="00B1445D">
        <w:rPr>
          <w:szCs w:val="28"/>
        </w:rPr>
        <w:t xml:space="preserve"> пищевик“ (директор – Виталий Николаевич Палатов), по 27,6 </w:t>
      </w:r>
      <w:proofErr w:type="spellStart"/>
      <w:r w:rsidRPr="00B1445D">
        <w:rPr>
          <w:szCs w:val="28"/>
        </w:rPr>
        <w:t>ц</w:t>
      </w:r>
      <w:proofErr w:type="spellEnd"/>
      <w:r w:rsidRPr="00B1445D">
        <w:rPr>
          <w:szCs w:val="28"/>
        </w:rPr>
        <w:t>/га - в ООО “Вепрь“ (директор – Мальцев Николай Григорьевич).</w:t>
      </w:r>
    </w:p>
    <w:p w:rsidR="00AE2006" w:rsidRPr="00B1445D" w:rsidRDefault="00AE2006" w:rsidP="00AE2006">
      <w:pPr>
        <w:jc w:val="both"/>
        <w:rPr>
          <w:szCs w:val="28"/>
        </w:rPr>
      </w:pPr>
      <w:r w:rsidRPr="00B1445D">
        <w:rPr>
          <w:szCs w:val="28"/>
        </w:rPr>
        <w:t xml:space="preserve">    По 52,7 </w:t>
      </w:r>
      <w:proofErr w:type="spellStart"/>
      <w:r w:rsidRPr="00B1445D">
        <w:rPr>
          <w:szCs w:val="28"/>
        </w:rPr>
        <w:t>ц</w:t>
      </w:r>
      <w:proofErr w:type="spellEnd"/>
      <w:r w:rsidRPr="00B1445D">
        <w:rPr>
          <w:szCs w:val="28"/>
        </w:rPr>
        <w:t xml:space="preserve">/га с площади 560 га получен ячмень в КХ Эрлиха Ивана Ивановича,  по 43 </w:t>
      </w:r>
      <w:proofErr w:type="spellStart"/>
      <w:r w:rsidRPr="00B1445D">
        <w:rPr>
          <w:szCs w:val="28"/>
        </w:rPr>
        <w:t>ц</w:t>
      </w:r>
      <w:proofErr w:type="spellEnd"/>
      <w:r w:rsidRPr="00B1445D">
        <w:rPr>
          <w:szCs w:val="28"/>
        </w:rPr>
        <w:t xml:space="preserve">/га выращена пшеница и 40 </w:t>
      </w:r>
      <w:proofErr w:type="spellStart"/>
      <w:r w:rsidRPr="00B1445D">
        <w:rPr>
          <w:szCs w:val="28"/>
        </w:rPr>
        <w:t>ц</w:t>
      </w:r>
      <w:proofErr w:type="spellEnd"/>
      <w:r w:rsidRPr="00B1445D">
        <w:rPr>
          <w:szCs w:val="28"/>
        </w:rPr>
        <w:t>/га ячмень в ООО “Вепрь“ Мальцева Николая Григорьевича.</w:t>
      </w:r>
    </w:p>
    <w:p w:rsidR="00AE2006" w:rsidRPr="00B1445D" w:rsidRDefault="00AE2006" w:rsidP="00AE2006">
      <w:pPr>
        <w:jc w:val="both"/>
        <w:rPr>
          <w:szCs w:val="28"/>
        </w:rPr>
      </w:pPr>
      <w:r w:rsidRPr="00B1445D">
        <w:rPr>
          <w:szCs w:val="28"/>
        </w:rPr>
        <w:t>А такие хозяйства как ООО "</w:t>
      </w:r>
      <w:r>
        <w:rPr>
          <w:szCs w:val="28"/>
        </w:rPr>
        <w:t xml:space="preserve">КХ </w:t>
      </w:r>
      <w:r w:rsidRPr="00B1445D">
        <w:rPr>
          <w:szCs w:val="28"/>
        </w:rPr>
        <w:t xml:space="preserve">Слобода", ООО "Стимул", Крестьянские хозяйства  </w:t>
      </w:r>
      <w:proofErr w:type="spellStart"/>
      <w:r w:rsidRPr="00B1445D">
        <w:rPr>
          <w:szCs w:val="28"/>
        </w:rPr>
        <w:t>Бакушкина</w:t>
      </w:r>
      <w:proofErr w:type="spellEnd"/>
      <w:r w:rsidRPr="00B1445D">
        <w:rPr>
          <w:szCs w:val="28"/>
        </w:rPr>
        <w:t xml:space="preserve"> Ю.А., </w:t>
      </w:r>
      <w:r>
        <w:rPr>
          <w:szCs w:val="28"/>
        </w:rPr>
        <w:t xml:space="preserve">Медведева С.В., </w:t>
      </w:r>
      <w:proofErr w:type="spellStart"/>
      <w:r>
        <w:rPr>
          <w:szCs w:val="28"/>
        </w:rPr>
        <w:t>Иоста</w:t>
      </w:r>
      <w:proofErr w:type="spellEnd"/>
      <w:r>
        <w:rPr>
          <w:szCs w:val="28"/>
        </w:rPr>
        <w:t xml:space="preserve"> А.М., КХ «</w:t>
      </w:r>
      <w:proofErr w:type="spellStart"/>
      <w:r w:rsidRPr="00B1445D">
        <w:rPr>
          <w:szCs w:val="28"/>
        </w:rPr>
        <w:t>Крок</w:t>
      </w:r>
      <w:proofErr w:type="spellEnd"/>
      <w:r>
        <w:rPr>
          <w:szCs w:val="28"/>
        </w:rPr>
        <w:t>»</w:t>
      </w:r>
      <w:r w:rsidRPr="00B1445D">
        <w:rPr>
          <w:szCs w:val="28"/>
        </w:rPr>
        <w:t xml:space="preserve">, Долгова Е.А., Эрлиха И.И., </w:t>
      </w:r>
      <w:proofErr w:type="spellStart"/>
      <w:r w:rsidRPr="00B1445D">
        <w:rPr>
          <w:szCs w:val="28"/>
        </w:rPr>
        <w:t>Пальчикова</w:t>
      </w:r>
      <w:proofErr w:type="spellEnd"/>
      <w:r w:rsidRPr="00B1445D">
        <w:rPr>
          <w:szCs w:val="28"/>
        </w:rPr>
        <w:t xml:space="preserve"> Е.А, Гололобова А.И. и др. на протяжении последних лет  стабильно получают урожаи зерновых культур выше </w:t>
      </w:r>
      <w:proofErr w:type="spellStart"/>
      <w:r w:rsidRPr="00B1445D">
        <w:rPr>
          <w:szCs w:val="28"/>
        </w:rPr>
        <w:t>среднерайонных</w:t>
      </w:r>
      <w:proofErr w:type="spellEnd"/>
      <w:r w:rsidRPr="00B1445D">
        <w:rPr>
          <w:szCs w:val="28"/>
        </w:rPr>
        <w:t xml:space="preserve"> показателей. </w:t>
      </w:r>
    </w:p>
    <w:p w:rsidR="00AE2006" w:rsidRPr="00B1445D" w:rsidRDefault="00AE2006" w:rsidP="00AE2006">
      <w:pPr>
        <w:jc w:val="both"/>
        <w:rPr>
          <w:szCs w:val="28"/>
        </w:rPr>
      </w:pPr>
      <w:r w:rsidRPr="00B1445D">
        <w:rPr>
          <w:szCs w:val="28"/>
        </w:rPr>
        <w:t xml:space="preserve">      В текущем году всю свёклу, выращенную на полях района, удалось выкопать до наступления заморозков. Предварительно накопано более 102 тыс.</w:t>
      </w:r>
      <w:r>
        <w:rPr>
          <w:sz w:val="40"/>
          <w:szCs w:val="40"/>
        </w:rPr>
        <w:t xml:space="preserve"> </w:t>
      </w:r>
      <w:r w:rsidRPr="00B1445D">
        <w:rPr>
          <w:szCs w:val="28"/>
        </w:rPr>
        <w:t xml:space="preserve">тонн сладкого корня при средней урожайности  514 </w:t>
      </w:r>
      <w:proofErr w:type="spellStart"/>
      <w:r w:rsidRPr="00B1445D">
        <w:rPr>
          <w:szCs w:val="28"/>
        </w:rPr>
        <w:t>ц</w:t>
      </w:r>
      <w:proofErr w:type="spellEnd"/>
      <w:r w:rsidRPr="00B1445D">
        <w:rPr>
          <w:szCs w:val="28"/>
        </w:rPr>
        <w:t>/га.</w:t>
      </w:r>
    </w:p>
    <w:p w:rsidR="00AE2006" w:rsidRPr="00B1445D" w:rsidRDefault="00AE2006" w:rsidP="00AE2006">
      <w:pPr>
        <w:jc w:val="both"/>
        <w:rPr>
          <w:szCs w:val="28"/>
        </w:rPr>
      </w:pPr>
      <w:r w:rsidRPr="00B1445D">
        <w:rPr>
          <w:szCs w:val="28"/>
        </w:rPr>
        <w:t>И вновь наши свекловоды добились наивысших результатов на уровне края.</w:t>
      </w:r>
    </w:p>
    <w:p w:rsidR="00AE2006" w:rsidRPr="00B1445D" w:rsidRDefault="00AE2006" w:rsidP="00AE2006">
      <w:pPr>
        <w:jc w:val="both"/>
        <w:rPr>
          <w:szCs w:val="28"/>
        </w:rPr>
      </w:pPr>
      <w:r>
        <w:rPr>
          <w:szCs w:val="28"/>
        </w:rPr>
        <w:t>Так свекловодам</w:t>
      </w:r>
      <w:proofErr w:type="gramStart"/>
      <w:r>
        <w:rPr>
          <w:szCs w:val="28"/>
        </w:rPr>
        <w:t>и ООО</w:t>
      </w:r>
      <w:proofErr w:type="gramEnd"/>
      <w:r>
        <w:rPr>
          <w:szCs w:val="28"/>
        </w:rPr>
        <w:t xml:space="preserve"> «Вепрь»</w:t>
      </w:r>
      <w:r w:rsidRPr="00B1445D">
        <w:rPr>
          <w:szCs w:val="28"/>
        </w:rPr>
        <w:t xml:space="preserve"> получен наивысший урожай корнеплодов – 585 </w:t>
      </w:r>
      <w:proofErr w:type="spellStart"/>
      <w:r w:rsidRPr="00B1445D">
        <w:rPr>
          <w:szCs w:val="28"/>
        </w:rPr>
        <w:t>ц</w:t>
      </w:r>
      <w:proofErr w:type="spellEnd"/>
      <w:r w:rsidRPr="00B1445D">
        <w:rPr>
          <w:szCs w:val="28"/>
        </w:rPr>
        <w:t xml:space="preserve">/га в зачетном весе, а в Крестьянском  хозяйстве </w:t>
      </w:r>
      <w:proofErr w:type="spellStart"/>
      <w:r w:rsidRPr="00B1445D">
        <w:rPr>
          <w:szCs w:val="28"/>
        </w:rPr>
        <w:t>Бакушкина</w:t>
      </w:r>
      <w:proofErr w:type="spellEnd"/>
      <w:r w:rsidRPr="00B1445D">
        <w:rPr>
          <w:szCs w:val="28"/>
        </w:rPr>
        <w:t xml:space="preserve"> Юрия Александровича на отдельной плантации был получен урожай около тысячи </w:t>
      </w:r>
      <w:r w:rsidRPr="00B1445D">
        <w:rPr>
          <w:szCs w:val="28"/>
        </w:rPr>
        <w:lastRenderedPageBreak/>
        <w:t>центнеров с гектара сладкого корня. Это результат слаженной, стабильной и профессиональной работы коллектива.</w:t>
      </w:r>
    </w:p>
    <w:p w:rsidR="00AE2006" w:rsidRPr="00B1445D" w:rsidRDefault="00AE2006" w:rsidP="00AE2006">
      <w:pPr>
        <w:jc w:val="both"/>
        <w:rPr>
          <w:szCs w:val="28"/>
        </w:rPr>
      </w:pPr>
      <w:r w:rsidRPr="00B1445D">
        <w:rPr>
          <w:szCs w:val="28"/>
        </w:rPr>
        <w:t xml:space="preserve">      Хороший результат получен и в свекловодческом хозяйстве Гудкова А.П. – 552 </w:t>
      </w:r>
      <w:proofErr w:type="spellStart"/>
      <w:r w:rsidRPr="00B1445D">
        <w:rPr>
          <w:szCs w:val="28"/>
        </w:rPr>
        <w:t>ц</w:t>
      </w:r>
      <w:proofErr w:type="spellEnd"/>
      <w:r w:rsidRPr="00B1445D">
        <w:rPr>
          <w:szCs w:val="28"/>
        </w:rPr>
        <w:t>/га.</w:t>
      </w:r>
    </w:p>
    <w:p w:rsidR="00AE2006" w:rsidRPr="008655C8" w:rsidRDefault="00AE2006" w:rsidP="00AE2006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8655C8">
        <w:rPr>
          <w:szCs w:val="28"/>
        </w:rPr>
        <w:t>Под посев 2023 года засыпано около 17 тысяч тонн семян зерновых и зернобобовых культур, что составляет 100 % от необходимого количества.</w:t>
      </w:r>
    </w:p>
    <w:p w:rsidR="00AE2006" w:rsidRDefault="00AE2006" w:rsidP="00AE2006">
      <w:pPr>
        <w:jc w:val="both"/>
        <w:rPr>
          <w:szCs w:val="28"/>
        </w:rPr>
      </w:pPr>
      <w:r w:rsidRPr="008655C8">
        <w:rPr>
          <w:szCs w:val="28"/>
        </w:rPr>
        <w:t xml:space="preserve">     Под урожай будущего года подготовлено пара  27,8 тысячи гектаров и на 62,5 тысячах гектаров проведена осенняя обработка почвы.   </w:t>
      </w:r>
    </w:p>
    <w:p w:rsidR="00AE2006" w:rsidRDefault="00AE2006" w:rsidP="00AE2006">
      <w:pPr>
        <w:jc w:val="both"/>
        <w:rPr>
          <w:szCs w:val="28"/>
        </w:rPr>
      </w:pPr>
      <w:r>
        <w:rPr>
          <w:szCs w:val="28"/>
        </w:rPr>
        <w:t>Для проведения комплекса работ, хозяйствами было приобретено техники за 9 месяцев на сумму более 605 миллионов рублей.</w:t>
      </w:r>
    </w:p>
    <w:p w:rsidR="00AE2006" w:rsidRPr="007559C0" w:rsidRDefault="00AE2006" w:rsidP="00AE2006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7559C0">
        <w:rPr>
          <w:szCs w:val="28"/>
        </w:rPr>
        <w:t xml:space="preserve">Для обеспечения животноводства грубыми и сочными кормами было посеяно более 1700 га однолетних,   2365 га многолетних трав и 214 га силосных культур. </w:t>
      </w:r>
    </w:p>
    <w:p w:rsidR="00AE2006" w:rsidRPr="007559C0" w:rsidRDefault="00AE2006" w:rsidP="00AE2006">
      <w:pPr>
        <w:jc w:val="both"/>
        <w:rPr>
          <w:szCs w:val="28"/>
        </w:rPr>
      </w:pPr>
      <w:r>
        <w:rPr>
          <w:szCs w:val="28"/>
        </w:rPr>
        <w:t xml:space="preserve">    </w:t>
      </w:r>
      <w:r w:rsidRPr="007559C0">
        <w:rPr>
          <w:szCs w:val="28"/>
        </w:rPr>
        <w:t xml:space="preserve">В итоге для общественного животноводства заготовлено  2,7 тысяч тонн сена,   5,3 тысячи тонн сенажа, 3,5 тысячи тонн  силоса. </w:t>
      </w:r>
    </w:p>
    <w:p w:rsidR="00AE2006" w:rsidRPr="007559C0" w:rsidRDefault="00AE2006" w:rsidP="00AE2006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7559C0">
        <w:rPr>
          <w:szCs w:val="28"/>
        </w:rPr>
        <w:t xml:space="preserve">Наибольшее количество грубых и сочных кормов с хорошим качеством на условную голову заготовлено в КХ </w:t>
      </w:r>
      <w:proofErr w:type="spellStart"/>
      <w:r w:rsidRPr="007559C0">
        <w:rPr>
          <w:szCs w:val="28"/>
        </w:rPr>
        <w:t>Генинга</w:t>
      </w:r>
      <w:proofErr w:type="spellEnd"/>
      <w:r w:rsidRPr="007559C0">
        <w:rPr>
          <w:szCs w:val="28"/>
        </w:rPr>
        <w:t xml:space="preserve"> Г.В. – 29,2 центнеров к.ед. (глава хозяйства – </w:t>
      </w:r>
      <w:proofErr w:type="spellStart"/>
      <w:r w:rsidRPr="007559C0">
        <w:rPr>
          <w:szCs w:val="28"/>
        </w:rPr>
        <w:t>Генинг</w:t>
      </w:r>
      <w:proofErr w:type="spellEnd"/>
      <w:r w:rsidRPr="007559C0">
        <w:rPr>
          <w:szCs w:val="28"/>
        </w:rPr>
        <w:t xml:space="preserve"> Геннадий </w:t>
      </w:r>
      <w:proofErr w:type="spellStart"/>
      <w:r w:rsidRPr="007559C0">
        <w:rPr>
          <w:szCs w:val="28"/>
        </w:rPr>
        <w:t>Валдерович</w:t>
      </w:r>
      <w:proofErr w:type="spellEnd"/>
      <w:r w:rsidRPr="007559C0">
        <w:rPr>
          <w:szCs w:val="28"/>
        </w:rPr>
        <w:t xml:space="preserve">).     </w:t>
      </w:r>
    </w:p>
    <w:p w:rsidR="00AE2006" w:rsidRPr="007559C0" w:rsidRDefault="00AE2006" w:rsidP="00AE2006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7559C0">
        <w:rPr>
          <w:szCs w:val="28"/>
        </w:rPr>
        <w:t>В целом по району показатель обес</w:t>
      </w:r>
      <w:r>
        <w:rPr>
          <w:szCs w:val="28"/>
        </w:rPr>
        <w:t>печенности кормами составляет 27,7</w:t>
      </w:r>
      <w:r w:rsidRPr="007559C0">
        <w:rPr>
          <w:szCs w:val="28"/>
        </w:rPr>
        <w:t xml:space="preserve"> центнеров кормовых единиц на одну условную голову </w:t>
      </w:r>
      <w:r>
        <w:rPr>
          <w:szCs w:val="28"/>
        </w:rPr>
        <w:t>с  фуражом и остатком прошлых лет</w:t>
      </w:r>
      <w:r w:rsidRPr="007559C0">
        <w:rPr>
          <w:szCs w:val="28"/>
        </w:rPr>
        <w:t xml:space="preserve">. </w:t>
      </w:r>
    </w:p>
    <w:p w:rsidR="00AE2006" w:rsidRDefault="00AE2006" w:rsidP="00AE2006">
      <w:pPr>
        <w:jc w:val="both"/>
        <w:rPr>
          <w:sz w:val="40"/>
          <w:szCs w:val="40"/>
        </w:rPr>
      </w:pPr>
      <w:r w:rsidRPr="007559C0">
        <w:rPr>
          <w:szCs w:val="28"/>
        </w:rPr>
        <w:t xml:space="preserve">  Этого количества кормов достаточно</w:t>
      </w:r>
      <w:r>
        <w:rPr>
          <w:szCs w:val="28"/>
        </w:rPr>
        <w:t xml:space="preserve"> для прохождения зимнего периода в животноводстве.</w:t>
      </w:r>
    </w:p>
    <w:p w:rsidR="00AE2006" w:rsidRDefault="00AE2006" w:rsidP="00AE2006">
      <w:pPr>
        <w:jc w:val="both"/>
        <w:rPr>
          <w:szCs w:val="28"/>
        </w:rPr>
      </w:pPr>
      <w:r>
        <w:t xml:space="preserve">  </w:t>
      </w:r>
      <w:r w:rsidRPr="007559C0">
        <w:rPr>
          <w:szCs w:val="28"/>
        </w:rPr>
        <w:t xml:space="preserve">На 1 октября 2022 года поголовье крупного рогатого скота во всех категориях хозяйств </w:t>
      </w:r>
      <w:proofErr w:type="spellStart"/>
      <w:r w:rsidRPr="007559C0">
        <w:rPr>
          <w:szCs w:val="28"/>
        </w:rPr>
        <w:t>Ребрихинского</w:t>
      </w:r>
      <w:proofErr w:type="spellEnd"/>
      <w:r w:rsidRPr="007559C0">
        <w:rPr>
          <w:szCs w:val="28"/>
        </w:rPr>
        <w:t xml:space="preserve"> района составило 8051</w:t>
      </w:r>
      <w:r w:rsidRPr="007559C0">
        <w:rPr>
          <w:color w:val="3366FF"/>
          <w:szCs w:val="28"/>
        </w:rPr>
        <w:t xml:space="preserve"> </w:t>
      </w:r>
      <w:r w:rsidRPr="007559C0">
        <w:rPr>
          <w:szCs w:val="28"/>
        </w:rPr>
        <w:t>голова, поголовье коров 3471 головы,</w:t>
      </w:r>
      <w:r w:rsidRPr="004F1B0D">
        <w:rPr>
          <w:szCs w:val="28"/>
        </w:rPr>
        <w:t xml:space="preserve"> </w:t>
      </w:r>
      <w:r>
        <w:rPr>
          <w:szCs w:val="28"/>
        </w:rPr>
        <w:t xml:space="preserve">это 99.2% плана от доведенного индикатора развития в двухстороннем соглашении между Правительством Алтайского края и Администрацией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(индикатор выполнен не будет). Идет массовая сдача КРС в ЛПХ сентябрь сдано 66 голов, октябрь 100 голов, ноябрь 57 голов данные ветеринарной службы района. С 1 октября 2022 года из ООО «</w:t>
      </w:r>
      <w:proofErr w:type="spellStart"/>
      <w:r>
        <w:rPr>
          <w:szCs w:val="28"/>
        </w:rPr>
        <w:t>Верх-Боровлянское</w:t>
      </w:r>
      <w:proofErr w:type="spellEnd"/>
      <w:r>
        <w:rPr>
          <w:szCs w:val="28"/>
        </w:rPr>
        <w:t>» в ООО «Возрождение» был переведен чистый скот, а лейкозные коровы были сданы на мясокомбинат в количестве 47 голов.  В настоящее время ведется выбраковка больного скота в ООО «Возрождение».</w:t>
      </w:r>
    </w:p>
    <w:p w:rsidR="00AE2006" w:rsidRPr="007559C0" w:rsidRDefault="00AE2006" w:rsidP="00AE2006">
      <w:pPr>
        <w:jc w:val="both"/>
        <w:rPr>
          <w:szCs w:val="28"/>
        </w:rPr>
      </w:pPr>
      <w:r w:rsidRPr="007559C0">
        <w:rPr>
          <w:szCs w:val="28"/>
        </w:rPr>
        <w:t xml:space="preserve">   </w:t>
      </w:r>
      <w:r>
        <w:rPr>
          <w:szCs w:val="28"/>
        </w:rPr>
        <w:t>П</w:t>
      </w:r>
      <w:r w:rsidRPr="007559C0">
        <w:rPr>
          <w:szCs w:val="28"/>
        </w:rPr>
        <w:t>оголовье свиней   45069 голов, основное поголовье сосредоточено в ООО "</w:t>
      </w:r>
      <w:proofErr w:type="spellStart"/>
      <w:r w:rsidRPr="007559C0">
        <w:rPr>
          <w:szCs w:val="28"/>
        </w:rPr>
        <w:t>Барнаульский</w:t>
      </w:r>
      <w:proofErr w:type="spellEnd"/>
      <w:r w:rsidRPr="007559C0">
        <w:rPr>
          <w:szCs w:val="28"/>
        </w:rPr>
        <w:t xml:space="preserve"> пищевик" 37900 голов свиней.</w:t>
      </w:r>
    </w:p>
    <w:p w:rsidR="00AE2006" w:rsidRDefault="00AE2006" w:rsidP="00AE2006">
      <w:pPr>
        <w:jc w:val="both"/>
        <w:rPr>
          <w:szCs w:val="28"/>
        </w:rPr>
      </w:pPr>
      <w:r w:rsidRPr="007559C0">
        <w:rPr>
          <w:szCs w:val="28"/>
        </w:rPr>
        <w:t xml:space="preserve">   В </w:t>
      </w:r>
      <w:proofErr w:type="spellStart"/>
      <w:r w:rsidRPr="007559C0">
        <w:rPr>
          <w:szCs w:val="28"/>
        </w:rPr>
        <w:t>сельхозорганизациях</w:t>
      </w:r>
      <w:proofErr w:type="spellEnd"/>
      <w:r w:rsidRPr="007559C0">
        <w:rPr>
          <w:szCs w:val="28"/>
        </w:rPr>
        <w:t xml:space="preserve"> района надой молока на фуражную корову </w:t>
      </w:r>
      <w:r>
        <w:rPr>
          <w:szCs w:val="28"/>
        </w:rPr>
        <w:t>за 11</w:t>
      </w:r>
      <w:r w:rsidRPr="007559C0">
        <w:rPr>
          <w:szCs w:val="28"/>
        </w:rPr>
        <w:t xml:space="preserve"> месяцев 2022 года составил  </w:t>
      </w:r>
      <w:r>
        <w:rPr>
          <w:szCs w:val="28"/>
        </w:rPr>
        <w:t xml:space="preserve">4437 кг, это 99.7% плана от доведенного индикатора развития в двухстороннем соглашении между Правительством Алтайского края и Администрацией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(индикатор будет выполнен).</w:t>
      </w:r>
    </w:p>
    <w:p w:rsidR="00AE2006" w:rsidRDefault="00AE2006" w:rsidP="00AE2006">
      <w:pPr>
        <w:jc w:val="both"/>
        <w:rPr>
          <w:szCs w:val="28"/>
        </w:rPr>
      </w:pPr>
      <w:r>
        <w:rPr>
          <w:szCs w:val="28"/>
        </w:rPr>
        <w:t>В</w:t>
      </w:r>
      <w:r w:rsidRPr="007559C0">
        <w:rPr>
          <w:szCs w:val="28"/>
        </w:rPr>
        <w:t xml:space="preserve"> крестьянских фермерских хозяйствах</w:t>
      </w:r>
      <w:r w:rsidRPr="004F1B0D">
        <w:rPr>
          <w:szCs w:val="28"/>
        </w:rPr>
        <w:t xml:space="preserve"> </w:t>
      </w:r>
      <w:r w:rsidRPr="007559C0">
        <w:rPr>
          <w:szCs w:val="28"/>
        </w:rPr>
        <w:t xml:space="preserve">района надой молока на фуражную корову </w:t>
      </w:r>
      <w:r>
        <w:rPr>
          <w:szCs w:val="28"/>
        </w:rPr>
        <w:t>за 11</w:t>
      </w:r>
      <w:r w:rsidRPr="007559C0">
        <w:rPr>
          <w:szCs w:val="28"/>
        </w:rPr>
        <w:t xml:space="preserve"> месяцев 2022 года составил  </w:t>
      </w:r>
      <w:r>
        <w:rPr>
          <w:szCs w:val="28"/>
        </w:rPr>
        <w:t xml:space="preserve">3454 кг, это 98.7% плана от доведенного индикатора развития в двухстороннем соглашении между Правительством Алтайского края и Администрацией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(индикатор будет выполнен).</w:t>
      </w:r>
    </w:p>
    <w:p w:rsidR="00AE2006" w:rsidRPr="007559C0" w:rsidRDefault="00AE2006" w:rsidP="00AE2006">
      <w:pPr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7559C0">
        <w:rPr>
          <w:szCs w:val="28"/>
        </w:rPr>
        <w:t xml:space="preserve">Среди </w:t>
      </w:r>
      <w:proofErr w:type="spellStart"/>
      <w:r w:rsidRPr="007559C0">
        <w:rPr>
          <w:szCs w:val="28"/>
        </w:rPr>
        <w:t>сельхозорганизаций</w:t>
      </w:r>
      <w:proofErr w:type="spellEnd"/>
      <w:r w:rsidRPr="007559C0">
        <w:rPr>
          <w:szCs w:val="28"/>
        </w:rPr>
        <w:t xml:space="preserve"> района лидирующую позицию по </w:t>
      </w:r>
      <w:proofErr w:type="gramStart"/>
      <w:r w:rsidRPr="007559C0">
        <w:rPr>
          <w:szCs w:val="28"/>
        </w:rPr>
        <w:t>надою</w:t>
      </w:r>
      <w:proofErr w:type="gramEnd"/>
      <w:r w:rsidRPr="007559C0">
        <w:rPr>
          <w:szCs w:val="28"/>
        </w:rPr>
        <w:t xml:space="preserve"> молока  на фуражную корову занимает ООО «Яснополянское» </w:t>
      </w:r>
      <w:r>
        <w:rPr>
          <w:szCs w:val="28"/>
        </w:rPr>
        <w:t>5057</w:t>
      </w:r>
      <w:r w:rsidRPr="007559C0">
        <w:rPr>
          <w:szCs w:val="28"/>
        </w:rPr>
        <w:t xml:space="preserve"> кг.  </w:t>
      </w:r>
      <w:r>
        <w:rPr>
          <w:szCs w:val="28"/>
        </w:rPr>
        <w:t>С</w:t>
      </w:r>
      <w:r w:rsidRPr="007559C0">
        <w:rPr>
          <w:szCs w:val="28"/>
        </w:rPr>
        <w:t>реднесуточный привес КРС - 5</w:t>
      </w:r>
      <w:r>
        <w:rPr>
          <w:szCs w:val="28"/>
        </w:rPr>
        <w:t>66</w:t>
      </w:r>
      <w:r w:rsidRPr="007559C0">
        <w:rPr>
          <w:szCs w:val="28"/>
        </w:rPr>
        <w:t xml:space="preserve"> грамм, среднесуточный привес свиней – </w:t>
      </w:r>
      <w:r>
        <w:rPr>
          <w:szCs w:val="28"/>
        </w:rPr>
        <w:t>642</w:t>
      </w:r>
      <w:r w:rsidRPr="007559C0">
        <w:rPr>
          <w:szCs w:val="28"/>
        </w:rPr>
        <w:t xml:space="preserve"> грамма.    В </w:t>
      </w:r>
      <w:proofErr w:type="spellStart"/>
      <w:r w:rsidRPr="007559C0">
        <w:rPr>
          <w:szCs w:val="28"/>
        </w:rPr>
        <w:t>сельхозорганизациях</w:t>
      </w:r>
      <w:proofErr w:type="spellEnd"/>
      <w:r w:rsidRPr="007559C0">
        <w:rPr>
          <w:szCs w:val="28"/>
        </w:rPr>
        <w:t xml:space="preserve"> и крестьянских фермерских хозяйствах района получено </w:t>
      </w:r>
      <w:r>
        <w:rPr>
          <w:szCs w:val="28"/>
        </w:rPr>
        <w:t>67</w:t>
      </w:r>
      <w:r w:rsidRPr="007559C0">
        <w:rPr>
          <w:szCs w:val="28"/>
        </w:rPr>
        <w:t xml:space="preserve"> телят на 100 коров, </w:t>
      </w:r>
      <w:r>
        <w:rPr>
          <w:szCs w:val="28"/>
        </w:rPr>
        <w:t>3552</w:t>
      </w:r>
      <w:r w:rsidRPr="007559C0">
        <w:rPr>
          <w:color w:val="FF0000"/>
          <w:szCs w:val="28"/>
        </w:rPr>
        <w:t xml:space="preserve"> </w:t>
      </w:r>
      <w:r w:rsidRPr="007559C0">
        <w:rPr>
          <w:szCs w:val="28"/>
        </w:rPr>
        <w:t>порос</w:t>
      </w:r>
      <w:r>
        <w:rPr>
          <w:szCs w:val="28"/>
        </w:rPr>
        <w:t>енка</w:t>
      </w:r>
      <w:r w:rsidRPr="007559C0">
        <w:rPr>
          <w:szCs w:val="28"/>
        </w:rPr>
        <w:t xml:space="preserve"> на 100 свиноматок, сохранность поголовья КРС 99,</w:t>
      </w:r>
      <w:r>
        <w:rPr>
          <w:szCs w:val="28"/>
        </w:rPr>
        <w:t>3</w:t>
      </w:r>
      <w:r w:rsidRPr="007559C0">
        <w:rPr>
          <w:color w:val="FF0000"/>
          <w:szCs w:val="28"/>
        </w:rPr>
        <w:t xml:space="preserve"> </w:t>
      </w:r>
      <w:r w:rsidRPr="007559C0">
        <w:rPr>
          <w:szCs w:val="28"/>
        </w:rPr>
        <w:t>%, сохранность поголовья свиней 95,</w:t>
      </w:r>
      <w:r>
        <w:rPr>
          <w:szCs w:val="28"/>
        </w:rPr>
        <w:t>1</w:t>
      </w:r>
      <w:r w:rsidRPr="007559C0">
        <w:rPr>
          <w:szCs w:val="28"/>
        </w:rPr>
        <w:t xml:space="preserve"> %.</w:t>
      </w:r>
    </w:p>
    <w:p w:rsidR="00AE2006" w:rsidRPr="007559C0" w:rsidRDefault="00AE2006" w:rsidP="00AE2006">
      <w:pPr>
        <w:jc w:val="both"/>
        <w:rPr>
          <w:szCs w:val="28"/>
        </w:rPr>
      </w:pPr>
      <w:r w:rsidRPr="007559C0">
        <w:rPr>
          <w:szCs w:val="28"/>
        </w:rPr>
        <w:t xml:space="preserve">   Во всех категория хозяйств района произведено   11825 тонн молока, произведено   7682</w:t>
      </w:r>
      <w:r w:rsidRPr="007559C0">
        <w:rPr>
          <w:color w:val="FF0000"/>
          <w:szCs w:val="28"/>
        </w:rPr>
        <w:t xml:space="preserve"> </w:t>
      </w:r>
      <w:r w:rsidRPr="007559C0">
        <w:rPr>
          <w:szCs w:val="28"/>
        </w:rPr>
        <w:t xml:space="preserve">тонны мяса на убой в живом весе. </w:t>
      </w:r>
    </w:p>
    <w:p w:rsidR="00AE2006" w:rsidRDefault="00AE2006" w:rsidP="00AE2006">
      <w:pPr>
        <w:jc w:val="both"/>
        <w:rPr>
          <w:szCs w:val="28"/>
        </w:rPr>
      </w:pPr>
      <w:r w:rsidRPr="007559C0">
        <w:rPr>
          <w:szCs w:val="28"/>
        </w:rPr>
        <w:t xml:space="preserve">   За 9 месяцев закуплено у населения 2861 тонна мяса и 2625 тонн молока на общую сумму порядка  452</w:t>
      </w:r>
      <w:r w:rsidRPr="007559C0">
        <w:rPr>
          <w:color w:val="FF0000"/>
          <w:szCs w:val="28"/>
        </w:rPr>
        <w:t xml:space="preserve"> </w:t>
      </w:r>
      <w:r w:rsidRPr="007559C0">
        <w:rPr>
          <w:szCs w:val="28"/>
        </w:rPr>
        <w:t xml:space="preserve">млн. рублей. </w:t>
      </w:r>
      <w:r w:rsidRPr="00B1445D">
        <w:rPr>
          <w:szCs w:val="28"/>
        </w:rPr>
        <w:t xml:space="preserve"> </w:t>
      </w:r>
    </w:p>
    <w:p w:rsidR="00AE2006" w:rsidRDefault="00AE2006" w:rsidP="00AE2006">
      <w:pPr>
        <w:jc w:val="both"/>
        <w:rPr>
          <w:szCs w:val="28"/>
        </w:rPr>
      </w:pPr>
      <w:r w:rsidRPr="00B1445D">
        <w:rPr>
          <w:szCs w:val="28"/>
        </w:rPr>
        <w:t xml:space="preserve"> </w:t>
      </w:r>
      <w:r>
        <w:rPr>
          <w:szCs w:val="28"/>
        </w:rPr>
        <w:t xml:space="preserve">  Путем выхода из сложившейся ситуации в животноводстве вижу только в объединении ЛПХ в кооператив.</w:t>
      </w:r>
    </w:p>
    <w:p w:rsidR="00AE2006" w:rsidRDefault="00AE2006" w:rsidP="00AE2006">
      <w:pPr>
        <w:jc w:val="both"/>
        <w:rPr>
          <w:szCs w:val="28"/>
        </w:rPr>
      </w:pPr>
      <w:r>
        <w:rPr>
          <w:szCs w:val="28"/>
        </w:rPr>
        <w:t xml:space="preserve"> Условия создания кооператива: </w:t>
      </w:r>
      <w:r w:rsidRPr="001D7734">
        <w:rPr>
          <w:szCs w:val="28"/>
        </w:rPr>
        <w:t>объединение не менее 5 личных подсобных хозяйств и (или) 3 КФХ либо сельскохозяйственных товаропроизводителей и</w:t>
      </w:r>
      <w:r>
        <w:rPr>
          <w:szCs w:val="28"/>
        </w:rPr>
        <w:t>ных организационно правовых форм.</w:t>
      </w:r>
    </w:p>
    <w:p w:rsidR="00AE2006" w:rsidRDefault="00AE2006" w:rsidP="00AE2006">
      <w:pPr>
        <w:jc w:val="both"/>
        <w:rPr>
          <w:szCs w:val="28"/>
        </w:rPr>
      </w:pPr>
      <w:r>
        <w:rPr>
          <w:szCs w:val="28"/>
        </w:rPr>
        <w:t xml:space="preserve">   В октябре жителям с. </w:t>
      </w:r>
      <w:proofErr w:type="spellStart"/>
      <w:r>
        <w:rPr>
          <w:szCs w:val="28"/>
        </w:rPr>
        <w:t>Зимино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была предложено объединится</w:t>
      </w:r>
      <w:proofErr w:type="gramEnd"/>
      <w:r>
        <w:rPr>
          <w:szCs w:val="28"/>
        </w:rPr>
        <w:t xml:space="preserve"> в кооператив, по производству, переработки и реализации продукции животноводства на территории района. </w:t>
      </w:r>
      <w:proofErr w:type="gramStart"/>
      <w:r>
        <w:rPr>
          <w:szCs w:val="28"/>
        </w:rPr>
        <w:t xml:space="preserve">Усилиями Управлением сельского хозяйства Администрации района была достигнута договоренность о встреча в Немецком районе Алтайского края с председателем кооператива, для обмена опытом по работе кооператива, но за сутки до назначенной даты инициативная группа с. </w:t>
      </w:r>
      <w:proofErr w:type="spellStart"/>
      <w:r>
        <w:rPr>
          <w:szCs w:val="28"/>
        </w:rPr>
        <w:t>Зимино</w:t>
      </w:r>
      <w:proofErr w:type="spellEnd"/>
      <w:r>
        <w:rPr>
          <w:szCs w:val="28"/>
        </w:rPr>
        <w:t xml:space="preserve"> отказалась от поездки.   </w:t>
      </w:r>
      <w:bookmarkStart w:id="0" w:name="_GoBack"/>
      <w:bookmarkEnd w:id="0"/>
      <w:proofErr w:type="gramEnd"/>
    </w:p>
    <w:p w:rsidR="00AE2006" w:rsidRDefault="00AE2006" w:rsidP="00AE2006">
      <w:pPr>
        <w:jc w:val="both"/>
        <w:rPr>
          <w:szCs w:val="28"/>
        </w:rPr>
      </w:pPr>
      <w:r>
        <w:rPr>
          <w:szCs w:val="28"/>
        </w:rPr>
        <w:t xml:space="preserve">  Ранее в 2020 году  руководителям хозяйств и главам крестьянских фермерских хозяйств района, было предложено создать кооператив по переработки молока на базе ликвидированного «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МСЗ», предложение не нашло поддержки. </w:t>
      </w:r>
    </w:p>
    <w:p w:rsidR="00AE2006" w:rsidRDefault="00AE2006" w:rsidP="00AE2006">
      <w:pPr>
        <w:jc w:val="both"/>
        <w:rPr>
          <w:szCs w:val="28"/>
        </w:rPr>
      </w:pPr>
      <w:r>
        <w:rPr>
          <w:szCs w:val="28"/>
        </w:rPr>
        <w:t xml:space="preserve">  Также, крестьянские фермерские хозяйства района принимают участие в программе «Развитие сельского хозяйства Алтайского края». </w:t>
      </w:r>
      <w:proofErr w:type="spellStart"/>
      <w:r>
        <w:rPr>
          <w:szCs w:val="28"/>
        </w:rPr>
        <w:t>Грантополучатель</w:t>
      </w:r>
      <w:proofErr w:type="spellEnd"/>
      <w:r>
        <w:rPr>
          <w:szCs w:val="28"/>
        </w:rPr>
        <w:t xml:space="preserve"> Ситников Н.А. из с. Белово увеличил поголовье КРС до 133 голов и дойных коров до 50 голов, в ближайшее </w:t>
      </w:r>
      <w:proofErr w:type="gramStart"/>
      <w:r>
        <w:rPr>
          <w:szCs w:val="28"/>
        </w:rPr>
        <w:t>будущем</w:t>
      </w:r>
      <w:proofErr w:type="gramEnd"/>
      <w:r>
        <w:rPr>
          <w:szCs w:val="28"/>
        </w:rPr>
        <w:t xml:space="preserve"> планирует приобрести  племенной скот молочного направления. </w:t>
      </w:r>
    </w:p>
    <w:p w:rsidR="00AE2006" w:rsidRPr="00B1445D" w:rsidRDefault="00AE2006" w:rsidP="00AE2006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AE2006" w:rsidRPr="00525E3E" w:rsidRDefault="00AE2006" w:rsidP="00AE2006">
      <w:pPr>
        <w:jc w:val="both"/>
        <w:rPr>
          <w:szCs w:val="28"/>
        </w:rPr>
      </w:pPr>
      <w:r>
        <w:rPr>
          <w:szCs w:val="28"/>
        </w:rPr>
        <w:t xml:space="preserve">   </w:t>
      </w:r>
      <w:r w:rsidRPr="00525E3E">
        <w:rPr>
          <w:szCs w:val="28"/>
        </w:rPr>
        <w:t xml:space="preserve">За 9 месяцев 2022 года выручка от реализации сельскохозяйственной продукции по </w:t>
      </w:r>
      <w:proofErr w:type="spellStart"/>
      <w:r w:rsidRPr="00525E3E">
        <w:rPr>
          <w:szCs w:val="28"/>
        </w:rPr>
        <w:t>Ребрихинскому</w:t>
      </w:r>
      <w:proofErr w:type="spellEnd"/>
      <w:r w:rsidRPr="00525E3E">
        <w:rPr>
          <w:szCs w:val="28"/>
        </w:rPr>
        <w:t xml:space="preserve"> району составила 1332,9 тыс</w:t>
      </w:r>
      <w:r>
        <w:rPr>
          <w:szCs w:val="28"/>
        </w:rPr>
        <w:t>.</w:t>
      </w:r>
      <w:r w:rsidRPr="00525E3E">
        <w:rPr>
          <w:szCs w:val="28"/>
        </w:rPr>
        <w:t xml:space="preserve"> руб</w:t>
      </w:r>
      <w:r>
        <w:rPr>
          <w:szCs w:val="28"/>
        </w:rPr>
        <w:t>.</w:t>
      </w:r>
    </w:p>
    <w:p w:rsidR="00AE2006" w:rsidRDefault="00AE2006" w:rsidP="00AE2006">
      <w:pPr>
        <w:jc w:val="both"/>
        <w:rPr>
          <w:szCs w:val="28"/>
        </w:rPr>
      </w:pPr>
      <w:r w:rsidRPr="00525E3E">
        <w:rPr>
          <w:szCs w:val="28"/>
        </w:rPr>
        <w:t>Доля крестьянских (фермерских) хозяй</w:t>
      </w:r>
      <w:proofErr w:type="gramStart"/>
      <w:r w:rsidRPr="00525E3E">
        <w:rPr>
          <w:szCs w:val="28"/>
        </w:rPr>
        <w:t>ств в стр</w:t>
      </w:r>
      <w:proofErr w:type="gramEnd"/>
      <w:r w:rsidRPr="00525E3E">
        <w:rPr>
          <w:szCs w:val="28"/>
        </w:rPr>
        <w:t xml:space="preserve">уктуре производства продукции за 9 месяцев 2022г составляет 55 %. </w:t>
      </w:r>
    </w:p>
    <w:p w:rsidR="00AE2006" w:rsidRPr="00525E3E" w:rsidRDefault="00AE2006" w:rsidP="00AE2006">
      <w:pPr>
        <w:jc w:val="both"/>
        <w:rPr>
          <w:szCs w:val="28"/>
        </w:rPr>
      </w:pPr>
      <w:r w:rsidRPr="00525E3E">
        <w:rPr>
          <w:szCs w:val="28"/>
        </w:rPr>
        <w:t xml:space="preserve">Рентабельность за 9 месяцев 2022г по </w:t>
      </w:r>
      <w:proofErr w:type="spellStart"/>
      <w:r w:rsidRPr="00525E3E">
        <w:rPr>
          <w:szCs w:val="28"/>
        </w:rPr>
        <w:t>сельхозтоваропроизводителям</w:t>
      </w:r>
      <w:proofErr w:type="spellEnd"/>
      <w:r w:rsidRPr="00525E3E">
        <w:rPr>
          <w:szCs w:val="28"/>
        </w:rPr>
        <w:t xml:space="preserve"> </w:t>
      </w:r>
      <w:proofErr w:type="spellStart"/>
      <w:r w:rsidRPr="00525E3E">
        <w:rPr>
          <w:szCs w:val="28"/>
        </w:rPr>
        <w:t>Ребрихинского</w:t>
      </w:r>
      <w:proofErr w:type="spellEnd"/>
      <w:r w:rsidRPr="00525E3E">
        <w:rPr>
          <w:szCs w:val="28"/>
        </w:rPr>
        <w:t xml:space="preserve"> района составила 46%</w:t>
      </w:r>
      <w:r>
        <w:rPr>
          <w:szCs w:val="28"/>
        </w:rPr>
        <w:t>.</w:t>
      </w:r>
    </w:p>
    <w:p w:rsidR="00AE2006" w:rsidRPr="00525E3E" w:rsidRDefault="00AE2006" w:rsidP="00AE2006">
      <w:pPr>
        <w:jc w:val="both"/>
        <w:rPr>
          <w:szCs w:val="28"/>
        </w:rPr>
      </w:pPr>
      <w:r w:rsidRPr="00525E3E">
        <w:rPr>
          <w:szCs w:val="28"/>
        </w:rPr>
        <w:t>Финансовый результат в целом по району составил 87 мил рублей прибыли</w:t>
      </w:r>
    </w:p>
    <w:p w:rsidR="00AE2006" w:rsidRPr="00525E3E" w:rsidRDefault="00AE2006" w:rsidP="00AE2006">
      <w:pPr>
        <w:jc w:val="both"/>
        <w:rPr>
          <w:szCs w:val="28"/>
        </w:rPr>
      </w:pPr>
      <w:proofErr w:type="spellStart"/>
      <w:r w:rsidRPr="00525E3E">
        <w:rPr>
          <w:szCs w:val="28"/>
        </w:rPr>
        <w:t>Сельхозтоваропроизводителями</w:t>
      </w:r>
      <w:proofErr w:type="spellEnd"/>
      <w:r w:rsidRPr="00525E3E">
        <w:rPr>
          <w:szCs w:val="28"/>
        </w:rPr>
        <w:t xml:space="preserve"> района получено субсидий: </w:t>
      </w:r>
      <w:r w:rsidRPr="00525E3E">
        <w:rPr>
          <w:b/>
          <w:szCs w:val="28"/>
        </w:rPr>
        <w:t>на сумму более 6,5 миллионов рублей</w:t>
      </w:r>
      <w:r w:rsidRPr="00525E3E">
        <w:rPr>
          <w:szCs w:val="28"/>
        </w:rPr>
        <w:t xml:space="preserve">. </w:t>
      </w:r>
      <w:proofErr w:type="spellStart"/>
      <w:r w:rsidRPr="00525E3E">
        <w:rPr>
          <w:szCs w:val="28"/>
        </w:rPr>
        <w:t>Сельхозтоваропроизводителями</w:t>
      </w:r>
      <w:proofErr w:type="spellEnd"/>
      <w:r w:rsidRPr="00525E3E">
        <w:rPr>
          <w:szCs w:val="28"/>
        </w:rPr>
        <w:t xml:space="preserve"> района взято кредитов на пополнение оборотных средств,  приобретение техники, машин и оборудование  на сумму 400 мил рублей из них по льготному кредитованию 340 мил рублей</w:t>
      </w:r>
    </w:p>
    <w:p w:rsidR="00AE2006" w:rsidRDefault="00AE2006" w:rsidP="00AE2006">
      <w:pPr>
        <w:jc w:val="both"/>
        <w:rPr>
          <w:szCs w:val="28"/>
        </w:rPr>
      </w:pPr>
      <w:r w:rsidRPr="00525E3E">
        <w:rPr>
          <w:szCs w:val="28"/>
        </w:rPr>
        <w:t>Уровень среднемесячной  заработной платы за 9 месяцев 2022г  составил 27815 рублей</w:t>
      </w:r>
      <w:proofErr w:type="gramStart"/>
      <w:r w:rsidRPr="005B181B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это 91.0% плана от доведенного индикатора развития в двухстороннем </w:t>
      </w:r>
      <w:r>
        <w:rPr>
          <w:szCs w:val="28"/>
        </w:rPr>
        <w:lastRenderedPageBreak/>
        <w:t xml:space="preserve">соглашении между Правительством Алтайского края и Администрацией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(индикатор выполнен не будет). </w:t>
      </w:r>
    </w:p>
    <w:p w:rsidR="00AE2006" w:rsidRPr="00525E3E" w:rsidRDefault="00AE2006" w:rsidP="00AE2006">
      <w:pPr>
        <w:jc w:val="both"/>
        <w:rPr>
          <w:szCs w:val="28"/>
        </w:rPr>
      </w:pPr>
      <w:r>
        <w:rPr>
          <w:szCs w:val="28"/>
        </w:rPr>
        <w:t xml:space="preserve">  Не могу не сказать об большой проблеме у нас в районе. С октября 2022 года руководителями хозяйств и главами крестьянских фермерских хозяйств работники были уволены в связи с окончанием сезонных работ, кроме 12 хозяйств: </w:t>
      </w:r>
      <w:proofErr w:type="gramStart"/>
      <w:r>
        <w:rPr>
          <w:szCs w:val="28"/>
        </w:rPr>
        <w:t>СПК «</w:t>
      </w:r>
      <w:proofErr w:type="spellStart"/>
      <w:r>
        <w:rPr>
          <w:szCs w:val="28"/>
        </w:rPr>
        <w:t>К-з</w:t>
      </w:r>
      <w:proofErr w:type="spellEnd"/>
      <w:r>
        <w:rPr>
          <w:szCs w:val="28"/>
        </w:rPr>
        <w:t xml:space="preserve"> им. Мамонтова», ООО «Яснополянское», ООО «Возрождение», ООО «</w:t>
      </w:r>
      <w:proofErr w:type="spellStart"/>
      <w:r>
        <w:rPr>
          <w:szCs w:val="28"/>
        </w:rPr>
        <w:t>Барнаульский</w:t>
      </w:r>
      <w:proofErr w:type="spellEnd"/>
      <w:r>
        <w:rPr>
          <w:szCs w:val="28"/>
        </w:rPr>
        <w:t xml:space="preserve"> пищевик», ООО «Стимул», ООО «КХ Слобода», ООО «КХ Насонов», ООО «Золото полей», КХ «Долгов Е.А.», КХ «Эрлих И.И.», ИП Глава КФХ Пальчиков Е.А., ИП Глава КФХ Ананьев С.В.. </w:t>
      </w:r>
      <w:r w:rsidRPr="00525E3E">
        <w:rPr>
          <w:szCs w:val="28"/>
        </w:rPr>
        <w:t xml:space="preserve"> </w:t>
      </w:r>
      <w:proofErr w:type="gramEnd"/>
    </w:p>
    <w:p w:rsidR="00AE2006" w:rsidRDefault="00AE2006" w:rsidP="00AE2006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AE2006" w:rsidRDefault="00AE2006" w:rsidP="00AE2006">
      <w:pPr>
        <w:jc w:val="both"/>
        <w:rPr>
          <w:szCs w:val="28"/>
        </w:rPr>
      </w:pPr>
    </w:p>
    <w:p w:rsidR="00AE2006" w:rsidRDefault="00AE2006" w:rsidP="00AE2006">
      <w:pPr>
        <w:jc w:val="both"/>
        <w:rPr>
          <w:szCs w:val="28"/>
        </w:rPr>
      </w:pPr>
    </w:p>
    <w:p w:rsidR="00AE2006" w:rsidRDefault="00AE2006" w:rsidP="00AE2006">
      <w:pPr>
        <w:jc w:val="both"/>
        <w:rPr>
          <w:szCs w:val="28"/>
        </w:rPr>
      </w:pPr>
      <w:r>
        <w:rPr>
          <w:szCs w:val="28"/>
        </w:rPr>
        <w:t>Начальник Управления сельского хозяйства</w:t>
      </w:r>
    </w:p>
    <w:p w:rsidR="00AE2006" w:rsidRDefault="00AE2006" w:rsidP="00AE2006">
      <w:pPr>
        <w:jc w:val="both"/>
        <w:rPr>
          <w:szCs w:val="28"/>
        </w:rPr>
      </w:pPr>
      <w:r>
        <w:rPr>
          <w:szCs w:val="28"/>
        </w:rPr>
        <w:t xml:space="preserve">Администрации района                                                               </w:t>
      </w:r>
      <w:proofErr w:type="spellStart"/>
      <w:r>
        <w:rPr>
          <w:szCs w:val="28"/>
        </w:rPr>
        <w:t>Ширинин</w:t>
      </w:r>
      <w:proofErr w:type="spellEnd"/>
      <w:r>
        <w:rPr>
          <w:szCs w:val="28"/>
        </w:rPr>
        <w:t xml:space="preserve"> К.В.</w:t>
      </w:r>
    </w:p>
    <w:p w:rsidR="00AE2006" w:rsidRPr="008655C8" w:rsidRDefault="00AE2006" w:rsidP="00AE2006">
      <w:pPr>
        <w:jc w:val="both"/>
        <w:rPr>
          <w:szCs w:val="28"/>
        </w:rPr>
      </w:pPr>
    </w:p>
    <w:p w:rsidR="00AE2006" w:rsidRPr="002D5162" w:rsidRDefault="00AE2006" w:rsidP="00DC5D37">
      <w:pPr>
        <w:pStyle w:val="a3"/>
        <w:rPr>
          <w:szCs w:val="28"/>
        </w:rPr>
      </w:pPr>
    </w:p>
    <w:sectPr w:rsidR="00AE2006" w:rsidRPr="002D5162" w:rsidSect="00162B3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4F" w:rsidRDefault="00830C4F">
      <w:r>
        <w:separator/>
      </w:r>
    </w:p>
  </w:endnote>
  <w:endnote w:type="continuationSeparator" w:id="0">
    <w:p w:rsidR="00830C4F" w:rsidRDefault="00830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3C" w:rsidRDefault="0038079D" w:rsidP="00655BE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D423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423C" w:rsidRDefault="005D423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3C" w:rsidRDefault="0038079D" w:rsidP="00655BE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D423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2006">
      <w:rPr>
        <w:rStyle w:val="aa"/>
        <w:noProof/>
      </w:rPr>
      <w:t>5</w:t>
    </w:r>
    <w:r>
      <w:rPr>
        <w:rStyle w:val="aa"/>
      </w:rPr>
      <w:fldChar w:fldCharType="end"/>
    </w:r>
  </w:p>
  <w:p w:rsidR="005D423C" w:rsidRDefault="005D42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4F" w:rsidRDefault="00830C4F">
      <w:r>
        <w:separator/>
      </w:r>
    </w:p>
  </w:footnote>
  <w:footnote w:type="continuationSeparator" w:id="0">
    <w:p w:rsidR="00830C4F" w:rsidRDefault="00830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38079D" w:rsidP="00655BE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551B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51BA" w:rsidRDefault="001551B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1BA" w:rsidRDefault="0038079D" w:rsidP="00655BE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551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2006">
      <w:rPr>
        <w:rStyle w:val="aa"/>
        <w:noProof/>
      </w:rPr>
      <w:t>5</w:t>
    </w:r>
    <w:r>
      <w:rPr>
        <w:rStyle w:val="aa"/>
      </w:rPr>
      <w:fldChar w:fldCharType="end"/>
    </w:r>
  </w:p>
  <w:p w:rsidR="001551BA" w:rsidRDefault="001551B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AA5"/>
    <w:multiLevelType w:val="multilevel"/>
    <w:tmpl w:val="FCA4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47C30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13C0D"/>
    <w:multiLevelType w:val="hybridMultilevel"/>
    <w:tmpl w:val="64C440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E4A1D"/>
    <w:multiLevelType w:val="singleLevel"/>
    <w:tmpl w:val="E1BA5AA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F7829"/>
    <w:multiLevelType w:val="singleLevel"/>
    <w:tmpl w:val="1F649B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AC0596"/>
    <w:multiLevelType w:val="hybridMultilevel"/>
    <w:tmpl w:val="E6B66A56"/>
    <w:lvl w:ilvl="0" w:tplc="CB6A3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D76DEC"/>
    <w:multiLevelType w:val="multilevel"/>
    <w:tmpl w:val="6322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656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36E4018"/>
    <w:multiLevelType w:val="hybridMultilevel"/>
    <w:tmpl w:val="53963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D6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246D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BB12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DD660BC"/>
    <w:multiLevelType w:val="singleLevel"/>
    <w:tmpl w:val="AB86C8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8E0E66"/>
    <w:multiLevelType w:val="singleLevel"/>
    <w:tmpl w:val="021C65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40F5C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4415E00"/>
    <w:multiLevelType w:val="multilevel"/>
    <w:tmpl w:val="FD3A4E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6F93D38"/>
    <w:multiLevelType w:val="hybridMultilevel"/>
    <w:tmpl w:val="FB1AB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51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646151"/>
    <w:multiLevelType w:val="hybridMultilevel"/>
    <w:tmpl w:val="A9C20A7A"/>
    <w:lvl w:ilvl="0" w:tplc="4746CF3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7877ED"/>
    <w:multiLevelType w:val="singleLevel"/>
    <w:tmpl w:val="21DEB9A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0">
    <w:nsid w:val="78E54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A3350BD"/>
    <w:multiLevelType w:val="hybridMultilevel"/>
    <w:tmpl w:val="3FD8ACC0"/>
    <w:lvl w:ilvl="0" w:tplc="3C980A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8216DA"/>
    <w:multiLevelType w:val="multilevel"/>
    <w:tmpl w:val="DCDEDD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FB17918"/>
    <w:multiLevelType w:val="hybridMultilevel"/>
    <w:tmpl w:val="476A3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4"/>
  </w:num>
  <w:num w:numId="5">
    <w:abstractNumId w:val="4"/>
  </w:num>
  <w:num w:numId="6">
    <w:abstractNumId w:val="13"/>
  </w:num>
  <w:num w:numId="7">
    <w:abstractNumId w:val="11"/>
  </w:num>
  <w:num w:numId="8">
    <w:abstractNumId w:val="20"/>
  </w:num>
  <w:num w:numId="9">
    <w:abstractNumId w:val="7"/>
  </w:num>
  <w:num w:numId="10">
    <w:abstractNumId w:val="9"/>
  </w:num>
  <w:num w:numId="11">
    <w:abstractNumId w:val="10"/>
  </w:num>
  <w:num w:numId="12">
    <w:abstractNumId w:val="15"/>
  </w:num>
  <w:num w:numId="13">
    <w:abstractNumId w:val="19"/>
  </w:num>
  <w:num w:numId="14">
    <w:abstractNumId w:val="12"/>
  </w:num>
  <w:num w:numId="15">
    <w:abstractNumId w:val="6"/>
  </w:num>
  <w:num w:numId="16">
    <w:abstractNumId w:val="2"/>
  </w:num>
  <w:num w:numId="17">
    <w:abstractNumId w:val="23"/>
  </w:num>
  <w:num w:numId="18">
    <w:abstractNumId w:val="21"/>
  </w:num>
  <w:num w:numId="19">
    <w:abstractNumId w:val="5"/>
  </w:num>
  <w:num w:numId="20">
    <w:abstractNumId w:val="18"/>
  </w:num>
  <w:num w:numId="21">
    <w:abstractNumId w:val="6"/>
    <w:lvlOverride w:ilvl="0">
      <w:startOverride w:val="3"/>
    </w:lvlOverride>
  </w:num>
  <w:num w:numId="22">
    <w:abstractNumId w:val="6"/>
    <w:lvlOverride w:ilvl="0">
      <w:startOverride w:val="3"/>
    </w:lvlOverride>
  </w:num>
  <w:num w:numId="23">
    <w:abstractNumId w:val="16"/>
  </w:num>
  <w:num w:numId="24">
    <w:abstractNumId w:val="8"/>
  </w:num>
  <w:num w:numId="25">
    <w:abstractNumId w:val="0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2"/>
    </w:lvlOverride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122"/>
    <w:rsid w:val="00003AF9"/>
    <w:rsid w:val="000103CF"/>
    <w:rsid w:val="00010F80"/>
    <w:rsid w:val="00032283"/>
    <w:rsid w:val="00052A49"/>
    <w:rsid w:val="00053AA9"/>
    <w:rsid w:val="00060B96"/>
    <w:rsid w:val="00070C5B"/>
    <w:rsid w:val="00072786"/>
    <w:rsid w:val="00084EA1"/>
    <w:rsid w:val="00086881"/>
    <w:rsid w:val="000B14DB"/>
    <w:rsid w:val="000C4CB0"/>
    <w:rsid w:val="000D31D4"/>
    <w:rsid w:val="000D4DAC"/>
    <w:rsid w:val="000D7670"/>
    <w:rsid w:val="000E0A91"/>
    <w:rsid w:val="001138C2"/>
    <w:rsid w:val="00123488"/>
    <w:rsid w:val="0012612E"/>
    <w:rsid w:val="001551BA"/>
    <w:rsid w:val="00161A54"/>
    <w:rsid w:val="00162B32"/>
    <w:rsid w:val="001678E8"/>
    <w:rsid w:val="001A11CA"/>
    <w:rsid w:val="001B531D"/>
    <w:rsid w:val="001C56A8"/>
    <w:rsid w:val="001E15A2"/>
    <w:rsid w:val="001F5A34"/>
    <w:rsid w:val="002001C9"/>
    <w:rsid w:val="00203D16"/>
    <w:rsid w:val="00215021"/>
    <w:rsid w:val="00220F8E"/>
    <w:rsid w:val="002625E6"/>
    <w:rsid w:val="002650DB"/>
    <w:rsid w:val="00267CF8"/>
    <w:rsid w:val="00274999"/>
    <w:rsid w:val="0027699D"/>
    <w:rsid w:val="00286688"/>
    <w:rsid w:val="002A1F1F"/>
    <w:rsid w:val="002A374E"/>
    <w:rsid w:val="002B240C"/>
    <w:rsid w:val="002B4A08"/>
    <w:rsid w:val="002B7782"/>
    <w:rsid w:val="002C7B66"/>
    <w:rsid w:val="002D5162"/>
    <w:rsid w:val="002F2D3F"/>
    <w:rsid w:val="002F7B32"/>
    <w:rsid w:val="003025C1"/>
    <w:rsid w:val="00303E36"/>
    <w:rsid w:val="00315100"/>
    <w:rsid w:val="00340A77"/>
    <w:rsid w:val="003542D7"/>
    <w:rsid w:val="003616C5"/>
    <w:rsid w:val="00363130"/>
    <w:rsid w:val="003779AD"/>
    <w:rsid w:val="0038079D"/>
    <w:rsid w:val="00380DA2"/>
    <w:rsid w:val="00383BB9"/>
    <w:rsid w:val="00392447"/>
    <w:rsid w:val="003B15C1"/>
    <w:rsid w:val="003B28A6"/>
    <w:rsid w:val="003B3A1A"/>
    <w:rsid w:val="003C2BD3"/>
    <w:rsid w:val="004110B9"/>
    <w:rsid w:val="004251A3"/>
    <w:rsid w:val="004434D6"/>
    <w:rsid w:val="004442B0"/>
    <w:rsid w:val="004461E7"/>
    <w:rsid w:val="004467EA"/>
    <w:rsid w:val="00446F99"/>
    <w:rsid w:val="0045765E"/>
    <w:rsid w:val="00466513"/>
    <w:rsid w:val="00472121"/>
    <w:rsid w:val="004760D5"/>
    <w:rsid w:val="004770FD"/>
    <w:rsid w:val="00485446"/>
    <w:rsid w:val="0049748A"/>
    <w:rsid w:val="004B0560"/>
    <w:rsid w:val="004C2D4E"/>
    <w:rsid w:val="004D616E"/>
    <w:rsid w:val="005023BB"/>
    <w:rsid w:val="005175B5"/>
    <w:rsid w:val="005379FE"/>
    <w:rsid w:val="00554985"/>
    <w:rsid w:val="0056409C"/>
    <w:rsid w:val="00567640"/>
    <w:rsid w:val="00572FA8"/>
    <w:rsid w:val="00576B0E"/>
    <w:rsid w:val="00577689"/>
    <w:rsid w:val="005777A0"/>
    <w:rsid w:val="005A1D70"/>
    <w:rsid w:val="005A4979"/>
    <w:rsid w:val="005D1A4F"/>
    <w:rsid w:val="005D423C"/>
    <w:rsid w:val="005D7BFC"/>
    <w:rsid w:val="005E3565"/>
    <w:rsid w:val="00607A5E"/>
    <w:rsid w:val="00607C0F"/>
    <w:rsid w:val="00614931"/>
    <w:rsid w:val="006372E7"/>
    <w:rsid w:val="006373F5"/>
    <w:rsid w:val="00644C34"/>
    <w:rsid w:val="006475DD"/>
    <w:rsid w:val="00655BE1"/>
    <w:rsid w:val="0066346F"/>
    <w:rsid w:val="006729A0"/>
    <w:rsid w:val="0067580B"/>
    <w:rsid w:val="006815C0"/>
    <w:rsid w:val="006908F5"/>
    <w:rsid w:val="006D121E"/>
    <w:rsid w:val="006E5122"/>
    <w:rsid w:val="006F16D7"/>
    <w:rsid w:val="0072325C"/>
    <w:rsid w:val="007455FA"/>
    <w:rsid w:val="00765CD8"/>
    <w:rsid w:val="0076645D"/>
    <w:rsid w:val="00785F82"/>
    <w:rsid w:val="00795043"/>
    <w:rsid w:val="007C064B"/>
    <w:rsid w:val="007D0E96"/>
    <w:rsid w:val="00815D6C"/>
    <w:rsid w:val="00817522"/>
    <w:rsid w:val="00820025"/>
    <w:rsid w:val="00830C4F"/>
    <w:rsid w:val="0083392F"/>
    <w:rsid w:val="008477FD"/>
    <w:rsid w:val="00862506"/>
    <w:rsid w:val="00874F4B"/>
    <w:rsid w:val="008948B5"/>
    <w:rsid w:val="00897B29"/>
    <w:rsid w:val="008A7DDF"/>
    <w:rsid w:val="008D1907"/>
    <w:rsid w:val="008E2DC2"/>
    <w:rsid w:val="0091456E"/>
    <w:rsid w:val="009160A9"/>
    <w:rsid w:val="00923666"/>
    <w:rsid w:val="0092738D"/>
    <w:rsid w:val="0093599C"/>
    <w:rsid w:val="009428D2"/>
    <w:rsid w:val="009536B2"/>
    <w:rsid w:val="00955E72"/>
    <w:rsid w:val="0096009F"/>
    <w:rsid w:val="00993244"/>
    <w:rsid w:val="00993BB2"/>
    <w:rsid w:val="009C23F2"/>
    <w:rsid w:val="009C2459"/>
    <w:rsid w:val="009D0B16"/>
    <w:rsid w:val="009D2612"/>
    <w:rsid w:val="009E5261"/>
    <w:rsid w:val="009E6764"/>
    <w:rsid w:val="00A02477"/>
    <w:rsid w:val="00A12128"/>
    <w:rsid w:val="00A17A82"/>
    <w:rsid w:val="00A360BF"/>
    <w:rsid w:val="00A56170"/>
    <w:rsid w:val="00A64E4A"/>
    <w:rsid w:val="00A801EC"/>
    <w:rsid w:val="00A8111B"/>
    <w:rsid w:val="00A90FBD"/>
    <w:rsid w:val="00AA0610"/>
    <w:rsid w:val="00AA27BC"/>
    <w:rsid w:val="00AB1B59"/>
    <w:rsid w:val="00AD4A65"/>
    <w:rsid w:val="00AE1A40"/>
    <w:rsid w:val="00AE2006"/>
    <w:rsid w:val="00B24C91"/>
    <w:rsid w:val="00B270FE"/>
    <w:rsid w:val="00B40B7B"/>
    <w:rsid w:val="00B57A83"/>
    <w:rsid w:val="00B71CC8"/>
    <w:rsid w:val="00B9310D"/>
    <w:rsid w:val="00BC0AED"/>
    <w:rsid w:val="00BC0BAB"/>
    <w:rsid w:val="00C1053C"/>
    <w:rsid w:val="00C12418"/>
    <w:rsid w:val="00C15639"/>
    <w:rsid w:val="00C31638"/>
    <w:rsid w:val="00C3662A"/>
    <w:rsid w:val="00C4103A"/>
    <w:rsid w:val="00C5691F"/>
    <w:rsid w:val="00C720D6"/>
    <w:rsid w:val="00C74775"/>
    <w:rsid w:val="00C85F23"/>
    <w:rsid w:val="00C96DBF"/>
    <w:rsid w:val="00CA625C"/>
    <w:rsid w:val="00CB082F"/>
    <w:rsid w:val="00CD4B57"/>
    <w:rsid w:val="00CF0850"/>
    <w:rsid w:val="00CF08CC"/>
    <w:rsid w:val="00CF5D07"/>
    <w:rsid w:val="00D13D8F"/>
    <w:rsid w:val="00D22AB5"/>
    <w:rsid w:val="00D30138"/>
    <w:rsid w:val="00D4215F"/>
    <w:rsid w:val="00D45591"/>
    <w:rsid w:val="00D5424D"/>
    <w:rsid w:val="00D96080"/>
    <w:rsid w:val="00DA1E24"/>
    <w:rsid w:val="00DA2060"/>
    <w:rsid w:val="00DC0844"/>
    <w:rsid w:val="00DC5D37"/>
    <w:rsid w:val="00DF047D"/>
    <w:rsid w:val="00E05BED"/>
    <w:rsid w:val="00E065D0"/>
    <w:rsid w:val="00E33359"/>
    <w:rsid w:val="00E33431"/>
    <w:rsid w:val="00E439AF"/>
    <w:rsid w:val="00E46491"/>
    <w:rsid w:val="00E651B6"/>
    <w:rsid w:val="00E7512B"/>
    <w:rsid w:val="00E815C3"/>
    <w:rsid w:val="00E97F75"/>
    <w:rsid w:val="00EB2F45"/>
    <w:rsid w:val="00ED1B34"/>
    <w:rsid w:val="00EF2122"/>
    <w:rsid w:val="00EF3E3A"/>
    <w:rsid w:val="00F016D9"/>
    <w:rsid w:val="00F0377E"/>
    <w:rsid w:val="00F112F4"/>
    <w:rsid w:val="00F124E9"/>
    <w:rsid w:val="00F441EC"/>
    <w:rsid w:val="00F56AF6"/>
    <w:rsid w:val="00F62727"/>
    <w:rsid w:val="00F7442D"/>
    <w:rsid w:val="00FA16D3"/>
    <w:rsid w:val="00FB5C9F"/>
    <w:rsid w:val="00FD1C7C"/>
    <w:rsid w:val="00FE635B"/>
    <w:rsid w:val="00FF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white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FBD"/>
    <w:rPr>
      <w:sz w:val="28"/>
    </w:rPr>
  </w:style>
  <w:style w:type="paragraph" w:styleId="1">
    <w:name w:val="heading 1"/>
    <w:basedOn w:val="a"/>
    <w:next w:val="a"/>
    <w:qFormat/>
    <w:rsid w:val="00A90FB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0FBD"/>
    <w:pPr>
      <w:jc w:val="both"/>
    </w:pPr>
  </w:style>
  <w:style w:type="paragraph" w:styleId="a5">
    <w:name w:val="Title"/>
    <w:basedOn w:val="a"/>
    <w:qFormat/>
    <w:rsid w:val="00A90FBD"/>
    <w:pPr>
      <w:jc w:val="center"/>
    </w:pPr>
    <w:rPr>
      <w:color w:val="000000"/>
    </w:rPr>
  </w:style>
  <w:style w:type="paragraph" w:styleId="a6">
    <w:name w:val="Body Text Indent"/>
    <w:basedOn w:val="a"/>
    <w:rsid w:val="00A90FBD"/>
    <w:pPr>
      <w:ind w:right="-625" w:firstLine="709"/>
      <w:jc w:val="both"/>
    </w:pPr>
  </w:style>
  <w:style w:type="paragraph" w:styleId="a7">
    <w:name w:val="Balloon Text"/>
    <w:basedOn w:val="a"/>
    <w:semiHidden/>
    <w:rsid w:val="00795043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autoRedefine/>
    <w:rsid w:val="005A4979"/>
    <w:pPr>
      <w:spacing w:after="160" w:line="240" w:lineRule="exact"/>
    </w:pPr>
    <w:rPr>
      <w:lang w:val="en-US" w:eastAsia="en-US"/>
    </w:rPr>
  </w:style>
  <w:style w:type="character" w:customStyle="1" w:styleId="button-search">
    <w:name w:val="button-search"/>
    <w:basedOn w:val="a0"/>
    <w:rsid w:val="00ED1B34"/>
  </w:style>
  <w:style w:type="paragraph" w:styleId="a9">
    <w:name w:val="footer"/>
    <w:basedOn w:val="a"/>
    <w:rsid w:val="005D42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D423C"/>
  </w:style>
  <w:style w:type="paragraph" w:styleId="ab">
    <w:name w:val="header"/>
    <w:basedOn w:val="a"/>
    <w:rsid w:val="001551BA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AE200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ў б</dc:creator>
  <cp:lastModifiedBy>comp</cp:lastModifiedBy>
  <cp:revision>10</cp:revision>
  <cp:lastPrinted>2022-12-26T09:09:00Z</cp:lastPrinted>
  <dcterms:created xsi:type="dcterms:W3CDTF">2022-12-07T09:08:00Z</dcterms:created>
  <dcterms:modified xsi:type="dcterms:W3CDTF">2022-12-27T02:47:00Z</dcterms:modified>
</cp:coreProperties>
</file>