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0" w:rsidRDefault="00E77420" w:rsidP="00E2782A">
      <w:pPr>
        <w:pStyle w:val="12"/>
        <w:shd w:val="clear" w:color="auto" w:fill="auto"/>
        <w:ind w:left="40"/>
        <w:rPr>
          <w:rStyle w:val="11"/>
          <w:color w:val="000000"/>
          <w:sz w:val="28"/>
          <w:szCs w:val="28"/>
        </w:rPr>
      </w:pPr>
      <w:bookmarkStart w:id="0" w:name="bookmark0"/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7"/>
        <w:gridCol w:w="4359"/>
      </w:tblGrid>
      <w:tr w:rsidR="00E77420" w:rsidTr="00E77420">
        <w:tc>
          <w:tcPr>
            <w:tcW w:w="5597" w:type="dxa"/>
          </w:tcPr>
          <w:p w:rsidR="00E77420" w:rsidRDefault="00E77420" w:rsidP="00E2782A">
            <w:pPr>
              <w:pStyle w:val="12"/>
              <w:shd w:val="clear" w:color="auto" w:fill="auto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E77420" w:rsidRPr="00E77420" w:rsidRDefault="00E77420" w:rsidP="00E77420">
            <w:pPr>
              <w:pStyle w:val="12"/>
              <w:shd w:val="clear" w:color="auto" w:fill="auto"/>
              <w:ind w:left="40"/>
              <w:jc w:val="left"/>
              <w:rPr>
                <w:rStyle w:val="11"/>
                <w:color w:val="000000"/>
                <w:sz w:val="28"/>
                <w:szCs w:val="28"/>
              </w:rPr>
            </w:pPr>
            <w:r w:rsidRPr="00E77420">
              <w:rPr>
                <w:rStyle w:val="11"/>
                <w:color w:val="000000"/>
                <w:sz w:val="28"/>
                <w:szCs w:val="28"/>
              </w:rPr>
              <w:t xml:space="preserve">Утверждена </w:t>
            </w:r>
          </w:p>
          <w:p w:rsidR="00E77420" w:rsidRPr="00E77420" w:rsidRDefault="00E77420" w:rsidP="00E77420">
            <w:pPr>
              <w:pStyle w:val="12"/>
              <w:shd w:val="clear" w:color="auto" w:fill="auto"/>
              <w:ind w:left="40"/>
              <w:jc w:val="left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п</w:t>
            </w:r>
            <w:r w:rsidRPr="00E77420">
              <w:rPr>
                <w:rStyle w:val="11"/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E77420" w:rsidRPr="00E77420" w:rsidRDefault="00E77420" w:rsidP="00E77420">
            <w:pPr>
              <w:pStyle w:val="12"/>
              <w:shd w:val="clear" w:color="auto" w:fill="auto"/>
              <w:ind w:left="40"/>
              <w:jc w:val="left"/>
              <w:rPr>
                <w:rStyle w:val="11"/>
                <w:color w:val="000000"/>
                <w:sz w:val="28"/>
                <w:szCs w:val="28"/>
              </w:rPr>
            </w:pPr>
            <w:r w:rsidRPr="00E77420">
              <w:rPr>
                <w:rStyle w:val="11"/>
                <w:color w:val="000000"/>
                <w:sz w:val="28"/>
                <w:szCs w:val="28"/>
              </w:rPr>
              <w:t>Ребрихинского района</w:t>
            </w:r>
          </w:p>
          <w:p w:rsidR="00E77420" w:rsidRPr="00E77420" w:rsidRDefault="00E77420" w:rsidP="00E77420">
            <w:pPr>
              <w:pStyle w:val="12"/>
              <w:shd w:val="clear" w:color="auto" w:fill="auto"/>
              <w:ind w:left="40"/>
              <w:jc w:val="left"/>
              <w:rPr>
                <w:rStyle w:val="11"/>
                <w:color w:val="000000"/>
                <w:sz w:val="28"/>
                <w:szCs w:val="28"/>
              </w:rPr>
            </w:pPr>
            <w:r w:rsidRPr="00E77420">
              <w:rPr>
                <w:rStyle w:val="11"/>
                <w:color w:val="000000"/>
                <w:sz w:val="28"/>
                <w:szCs w:val="28"/>
              </w:rPr>
              <w:t>Алтайского края</w:t>
            </w:r>
          </w:p>
          <w:p w:rsidR="00E77420" w:rsidRDefault="00E77420" w:rsidP="001656AC">
            <w:pPr>
              <w:pStyle w:val="12"/>
              <w:shd w:val="clear" w:color="auto" w:fill="auto"/>
              <w:ind w:left="40"/>
              <w:jc w:val="left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о</w:t>
            </w:r>
            <w:r w:rsidRPr="00E77420">
              <w:rPr>
                <w:rStyle w:val="11"/>
                <w:color w:val="000000"/>
                <w:sz w:val="28"/>
                <w:szCs w:val="28"/>
              </w:rPr>
              <w:t>т</w:t>
            </w:r>
            <w:r w:rsidR="00845353">
              <w:rPr>
                <w:rStyle w:val="11"/>
                <w:color w:val="000000"/>
                <w:sz w:val="28"/>
                <w:szCs w:val="28"/>
              </w:rPr>
              <w:t xml:space="preserve"> 21.12. 2016  </w:t>
            </w:r>
            <w:r>
              <w:rPr>
                <w:rStyle w:val="11"/>
                <w:color w:val="000000"/>
                <w:sz w:val="28"/>
                <w:szCs w:val="28"/>
              </w:rPr>
              <w:t>№</w:t>
            </w:r>
            <w:r w:rsidR="00845353">
              <w:rPr>
                <w:rStyle w:val="11"/>
                <w:color w:val="000000"/>
                <w:sz w:val="28"/>
                <w:szCs w:val="28"/>
              </w:rPr>
              <w:t xml:space="preserve"> 751</w:t>
            </w:r>
            <w:r w:rsidR="001656AC">
              <w:rPr>
                <w:rStyle w:val="11"/>
                <w:color w:val="000000"/>
                <w:sz w:val="28"/>
                <w:szCs w:val="28"/>
              </w:rPr>
              <w:t xml:space="preserve"> (с изм. от 21.02.2018 №89, 18.03.2019 №139, 24.08.2020 №390</w:t>
            </w:r>
            <w:r w:rsidR="00A53D94">
              <w:rPr>
                <w:rStyle w:val="11"/>
                <w:color w:val="000000"/>
                <w:sz w:val="28"/>
                <w:szCs w:val="28"/>
              </w:rPr>
              <w:t xml:space="preserve">, </w:t>
            </w:r>
            <w:r w:rsidR="00A53D94" w:rsidRPr="00F67702">
              <w:rPr>
                <w:rStyle w:val="11"/>
                <w:color w:val="000000"/>
                <w:sz w:val="28"/>
                <w:szCs w:val="28"/>
                <w:shd w:val="clear" w:color="auto" w:fill="auto"/>
              </w:rPr>
              <w:t>27.12.2022 №778</w:t>
            </w:r>
            <w:r w:rsidR="00E71541" w:rsidRPr="00F67702">
              <w:rPr>
                <w:rStyle w:val="11"/>
                <w:color w:val="000000"/>
                <w:sz w:val="28"/>
                <w:szCs w:val="28"/>
                <w:shd w:val="clear" w:color="auto" w:fill="auto"/>
              </w:rPr>
              <w:t>,</w:t>
            </w:r>
            <w:r w:rsidR="00F67702" w:rsidRPr="00F67702">
              <w:rPr>
                <w:rStyle w:val="11"/>
                <w:color w:val="000000"/>
                <w:sz w:val="28"/>
                <w:szCs w:val="28"/>
                <w:shd w:val="clear" w:color="auto" w:fill="auto"/>
              </w:rPr>
              <w:t xml:space="preserve"> 11.11.2022 №589</w:t>
            </w:r>
            <w:r w:rsidR="001656AC" w:rsidRPr="00F67702">
              <w:rPr>
                <w:rStyle w:val="11"/>
                <w:color w:val="000000"/>
                <w:sz w:val="28"/>
                <w:szCs w:val="28"/>
                <w:shd w:val="clear" w:color="auto" w:fill="auto"/>
              </w:rPr>
              <w:t>)</w:t>
            </w:r>
          </w:p>
        </w:tc>
      </w:tr>
    </w:tbl>
    <w:p w:rsidR="00E77420" w:rsidRPr="00E77420" w:rsidRDefault="00E77420" w:rsidP="00E77420">
      <w:pPr>
        <w:pStyle w:val="12"/>
        <w:shd w:val="clear" w:color="auto" w:fill="auto"/>
        <w:jc w:val="left"/>
        <w:rPr>
          <w:rStyle w:val="11"/>
          <w:color w:val="000000"/>
          <w:sz w:val="28"/>
          <w:szCs w:val="28"/>
        </w:rPr>
      </w:pPr>
    </w:p>
    <w:p w:rsidR="008222E4" w:rsidRPr="00E2782A" w:rsidRDefault="008222E4" w:rsidP="00E77420">
      <w:pPr>
        <w:pStyle w:val="12"/>
        <w:shd w:val="clear" w:color="auto" w:fill="auto"/>
        <w:ind w:left="40"/>
        <w:rPr>
          <w:rStyle w:val="2"/>
          <w:b w:val="0"/>
          <w:shd w:val="clear" w:color="auto" w:fill="auto"/>
        </w:rPr>
      </w:pPr>
      <w:r w:rsidRPr="00E2782A">
        <w:rPr>
          <w:rStyle w:val="11"/>
          <w:b/>
          <w:color w:val="000000"/>
          <w:sz w:val="28"/>
          <w:szCs w:val="28"/>
        </w:rPr>
        <w:t>Паспорт</w:t>
      </w:r>
      <w:bookmarkEnd w:id="0"/>
      <w:r w:rsidR="00E2782A" w:rsidRPr="00E2782A">
        <w:rPr>
          <w:rStyle w:val="11"/>
          <w:b/>
          <w:color w:val="000000"/>
          <w:sz w:val="28"/>
          <w:szCs w:val="28"/>
        </w:rPr>
        <w:t xml:space="preserve"> </w:t>
      </w:r>
      <w:r w:rsidRPr="00E2782A">
        <w:rPr>
          <w:rStyle w:val="2"/>
          <w:color w:val="000000"/>
        </w:rPr>
        <w:t>муниципальной программы</w:t>
      </w:r>
      <w:r w:rsidR="00E2782A" w:rsidRPr="00E2782A">
        <w:rPr>
          <w:rStyle w:val="2"/>
          <w:b w:val="0"/>
          <w:color w:val="000000"/>
        </w:rPr>
        <w:t xml:space="preserve"> </w:t>
      </w:r>
      <w:r w:rsidRPr="00E2782A">
        <w:rPr>
          <w:rStyle w:val="2"/>
          <w:color w:val="000000"/>
        </w:rPr>
        <w:br/>
        <w:t>«Капитальный ремонт общеобразовательных организаций</w:t>
      </w:r>
      <w:r w:rsidR="00E2782A">
        <w:rPr>
          <w:rStyle w:val="2"/>
          <w:color w:val="000000"/>
        </w:rPr>
        <w:t xml:space="preserve"> Ребрихинского района </w:t>
      </w:r>
      <w:r w:rsidRPr="00E2782A">
        <w:rPr>
          <w:rStyle w:val="2"/>
          <w:color w:val="000000"/>
        </w:rPr>
        <w:t>на 2017-2025 годы»</w:t>
      </w: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2903"/>
        <w:gridCol w:w="6804"/>
      </w:tblGrid>
      <w:tr w:rsidR="008222E4" w:rsidTr="00637ECA">
        <w:tc>
          <w:tcPr>
            <w:tcW w:w="2903" w:type="dxa"/>
          </w:tcPr>
          <w:p w:rsidR="008222E4" w:rsidRPr="00914CEB" w:rsidRDefault="008222E4" w:rsidP="008222E4">
            <w:pPr>
              <w:pStyle w:val="21"/>
              <w:shd w:val="clear" w:color="auto" w:fill="auto"/>
              <w:spacing w:line="240" w:lineRule="auto"/>
              <w:jc w:val="both"/>
            </w:pPr>
            <w:r w:rsidRPr="00914CEB">
              <w:rPr>
                <w:rStyle w:val="22"/>
                <w:color w:val="000000"/>
              </w:rPr>
              <w:t>Наименование</w:t>
            </w:r>
          </w:p>
          <w:p w:rsidR="008222E4" w:rsidRDefault="008222E4" w:rsidP="008222E4">
            <w:pPr>
              <w:pStyle w:val="21"/>
              <w:shd w:val="clear" w:color="auto" w:fill="auto"/>
              <w:spacing w:line="240" w:lineRule="auto"/>
              <w:jc w:val="left"/>
            </w:pPr>
            <w:r w:rsidRPr="00914CEB">
              <w:rPr>
                <w:rStyle w:val="22"/>
                <w:color w:val="000000"/>
              </w:rPr>
              <w:t>Программы</w:t>
            </w:r>
          </w:p>
        </w:tc>
        <w:tc>
          <w:tcPr>
            <w:tcW w:w="6804" w:type="dxa"/>
          </w:tcPr>
          <w:p w:rsidR="008222E4" w:rsidRDefault="008222E4" w:rsidP="00E2782A">
            <w:pPr>
              <w:pStyle w:val="21"/>
              <w:shd w:val="clear" w:color="auto" w:fill="auto"/>
              <w:jc w:val="both"/>
            </w:pPr>
            <w:r w:rsidRPr="00914CEB">
              <w:rPr>
                <w:rStyle w:val="22"/>
                <w:color w:val="000000"/>
              </w:rPr>
              <w:t>Муниципальная программа</w:t>
            </w:r>
            <w:r w:rsidR="007009DD">
              <w:rPr>
                <w:rStyle w:val="22"/>
                <w:color w:val="000000"/>
              </w:rPr>
              <w:t xml:space="preserve"> </w:t>
            </w:r>
            <w:r w:rsidRPr="00914CEB">
              <w:rPr>
                <w:rStyle w:val="22"/>
                <w:color w:val="000000"/>
              </w:rPr>
              <w:t>«Капитальный ремонт общеобразовательных организаций</w:t>
            </w:r>
            <w:r w:rsidR="00E2782A">
              <w:rPr>
                <w:rStyle w:val="22"/>
                <w:color w:val="000000"/>
              </w:rPr>
              <w:t xml:space="preserve"> Ребрихинского района</w:t>
            </w:r>
            <w:r w:rsidRPr="00914CEB">
              <w:rPr>
                <w:rStyle w:val="22"/>
                <w:color w:val="000000"/>
              </w:rPr>
              <w:t xml:space="preserve"> на 2017-2025 годы»</w:t>
            </w:r>
            <w:r>
              <w:t xml:space="preserve"> </w:t>
            </w:r>
            <w:r w:rsidRPr="00914CEB">
              <w:rPr>
                <w:rStyle w:val="22"/>
                <w:color w:val="000000"/>
              </w:rPr>
              <w:t>(далее - «Программа»)</w:t>
            </w: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2"/>
                <w:color w:val="000000"/>
              </w:rPr>
              <w:t>Нормативно-правовая база разработки Программы</w:t>
            </w:r>
          </w:p>
        </w:tc>
        <w:tc>
          <w:tcPr>
            <w:tcW w:w="6804" w:type="dxa"/>
          </w:tcPr>
          <w:p w:rsidR="008222E4" w:rsidRDefault="008222E4" w:rsidP="0070472E">
            <w:pPr>
              <w:pStyle w:val="21"/>
              <w:shd w:val="clear" w:color="auto" w:fill="auto"/>
              <w:tabs>
                <w:tab w:val="left" w:pos="811"/>
              </w:tabs>
              <w:jc w:val="both"/>
            </w:pPr>
            <w:r>
              <w:rPr>
                <w:rStyle w:val="22"/>
                <w:color w:val="000000"/>
              </w:rPr>
              <w:t>1.Федеральный Закон от 29.12.2012 № 273- ФЗ «Об образовании в Российской Федерации»</w:t>
            </w:r>
          </w:p>
          <w:p w:rsidR="008222E4" w:rsidRDefault="008222E4" w:rsidP="0070472E">
            <w:pPr>
              <w:pStyle w:val="21"/>
              <w:shd w:val="clear" w:color="auto" w:fill="auto"/>
              <w:tabs>
                <w:tab w:val="left" w:pos="835"/>
              </w:tabs>
              <w:jc w:val="both"/>
            </w:pPr>
            <w:r>
              <w:rPr>
                <w:rStyle w:val="22"/>
                <w:color w:val="000000"/>
              </w:rPr>
              <w:t xml:space="preserve">2.Постановление Главного государственного санитарного врача Российской Федерации </w:t>
            </w:r>
            <w:proofErr w:type="gramStart"/>
            <w:r>
              <w:rPr>
                <w:rStyle w:val="22"/>
                <w:color w:val="000000"/>
              </w:rPr>
              <w:t>от</w:t>
            </w:r>
            <w:proofErr w:type="gramEnd"/>
          </w:p>
          <w:p w:rsidR="008222E4" w:rsidRDefault="008222E4" w:rsidP="0070472E">
            <w:pPr>
              <w:pStyle w:val="21"/>
              <w:shd w:val="clear" w:color="auto" w:fill="auto"/>
              <w:jc w:val="both"/>
            </w:pPr>
            <w:r>
              <w:rPr>
                <w:rStyle w:val="22"/>
                <w:color w:val="000000"/>
              </w:rPr>
              <w:t xml:space="preserve">29 декабря 2010 г. </w:t>
            </w:r>
            <w:r>
              <w:rPr>
                <w:rStyle w:val="22"/>
                <w:color w:val="000000"/>
                <w:lang w:val="en-US"/>
              </w:rPr>
              <w:t>N</w:t>
            </w:r>
            <w:r w:rsidRPr="00914CEB">
              <w:rPr>
                <w:rStyle w:val="22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>189 "Об утверждении СанПиН 2.4.2.2821-10 "Санитарно</w:t>
            </w:r>
            <w:r w:rsidR="00637ECA">
              <w:rPr>
                <w:rStyle w:val="22"/>
                <w:color w:val="000000"/>
              </w:rPr>
              <w:t>-</w:t>
            </w:r>
            <w:r>
              <w:rPr>
                <w:rStyle w:val="22"/>
                <w:color w:val="000000"/>
              </w:rPr>
              <w:t>эпидемиологические требования к условиям и организации обучения в общеобразовательных учреждениях"</w:t>
            </w:r>
          </w:p>
          <w:p w:rsidR="008222E4" w:rsidRDefault="008222E4" w:rsidP="0070472E">
            <w:pPr>
              <w:pStyle w:val="21"/>
              <w:shd w:val="clear" w:color="auto" w:fill="auto"/>
              <w:tabs>
                <w:tab w:val="left" w:pos="830"/>
              </w:tabs>
              <w:ind w:right="-108"/>
              <w:jc w:val="both"/>
            </w:pPr>
            <w:r>
              <w:rPr>
                <w:rStyle w:val="22"/>
                <w:color w:val="000000"/>
              </w:rPr>
              <w:t>3.Постановление Правительства Российской Федерации от 25.04.2015 № 390</w:t>
            </w:r>
            <w:r>
              <w:t xml:space="preserve"> </w:t>
            </w:r>
            <w:r w:rsidR="00637ECA">
              <w:rPr>
                <w:rStyle w:val="22"/>
                <w:color w:val="000000"/>
              </w:rPr>
              <w:t xml:space="preserve">«О  </w:t>
            </w:r>
            <w:r>
              <w:rPr>
                <w:rStyle w:val="22"/>
                <w:color w:val="000000"/>
              </w:rPr>
              <w:t>противопожарном режиме»</w:t>
            </w:r>
          </w:p>
          <w:p w:rsidR="008222E4" w:rsidRDefault="008222E4" w:rsidP="0070472E">
            <w:pPr>
              <w:pStyle w:val="21"/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rStyle w:val="22"/>
                <w:color w:val="000000"/>
              </w:rPr>
              <w:t>4.Федеральный Закон от 22.07.2008</w:t>
            </w:r>
            <w:r w:rsidR="00637ECA">
              <w:t xml:space="preserve"> </w:t>
            </w:r>
            <w:r>
              <w:rPr>
                <w:rStyle w:val="22"/>
                <w:color w:val="000000"/>
              </w:rPr>
              <w:t>№ 123-ФЗ «Технический регламент о требованиях пожарной безопасности»</w:t>
            </w:r>
          </w:p>
          <w:p w:rsidR="008222E4" w:rsidRDefault="008222E4" w:rsidP="0070472E">
            <w:pPr>
              <w:pStyle w:val="21"/>
              <w:shd w:val="clear" w:color="auto" w:fill="auto"/>
              <w:jc w:val="both"/>
            </w:pPr>
            <w:r>
              <w:rPr>
                <w:rStyle w:val="22"/>
                <w:color w:val="000000"/>
              </w:rPr>
              <w:t xml:space="preserve">5.Федеральный Закон от 05.04.2013 </w:t>
            </w:r>
            <w:r>
              <w:rPr>
                <w:rStyle w:val="20"/>
                <w:color w:val="000000"/>
              </w:rPr>
              <w:t>№</w:t>
            </w:r>
            <w:r>
              <w:rPr>
                <w:rStyle w:val="22"/>
                <w:color w:val="000000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2"/>
                <w:color w:val="000000"/>
              </w:rPr>
              <w:t>Заказчик Программы</w:t>
            </w:r>
          </w:p>
        </w:tc>
        <w:tc>
          <w:tcPr>
            <w:tcW w:w="6804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t xml:space="preserve"> Администрация Ребрихинского района Алтайского края</w:t>
            </w: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2"/>
                <w:color w:val="000000"/>
              </w:rPr>
              <w:t>Разработчики Программы</w:t>
            </w:r>
          </w:p>
        </w:tc>
        <w:tc>
          <w:tcPr>
            <w:tcW w:w="6804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t>Комитет по образованию Администрации Ребрихинского района Алтайского края</w:t>
            </w: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2"/>
                <w:color w:val="000000"/>
              </w:rPr>
              <w:t>Основные цели и задачи Программы</w:t>
            </w:r>
          </w:p>
        </w:tc>
        <w:tc>
          <w:tcPr>
            <w:tcW w:w="6804" w:type="dxa"/>
          </w:tcPr>
          <w:p w:rsidR="008222E4" w:rsidRDefault="008222E4" w:rsidP="0070472E">
            <w:pPr>
              <w:pStyle w:val="21"/>
              <w:shd w:val="clear" w:color="auto" w:fill="auto"/>
              <w:ind w:firstLine="709"/>
              <w:jc w:val="both"/>
            </w:pPr>
            <w:r>
              <w:rPr>
                <w:rStyle w:val="22"/>
                <w:color w:val="000000"/>
              </w:rPr>
              <w:t>Цель:</w:t>
            </w:r>
          </w:p>
          <w:p w:rsidR="008222E4" w:rsidRDefault="008222E4" w:rsidP="008222E4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rPr>
                <w:rStyle w:val="22"/>
                <w:color w:val="000000"/>
              </w:rPr>
              <w:t>создание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нормативам.</w:t>
            </w:r>
          </w:p>
          <w:p w:rsidR="008222E4" w:rsidRDefault="008222E4" w:rsidP="0070472E">
            <w:pPr>
              <w:pStyle w:val="21"/>
              <w:shd w:val="clear" w:color="auto" w:fill="auto"/>
              <w:ind w:firstLine="709"/>
              <w:jc w:val="both"/>
            </w:pPr>
            <w:r>
              <w:rPr>
                <w:rStyle w:val="22"/>
                <w:color w:val="000000"/>
              </w:rPr>
              <w:lastRenderedPageBreak/>
              <w:t>Достижение поставленной цели Программы будет осуществляться путем решения следующих основных задач:</w:t>
            </w:r>
          </w:p>
          <w:p w:rsidR="008222E4" w:rsidRPr="008222E4" w:rsidRDefault="008222E4" w:rsidP="008222E4">
            <w:pPr>
              <w:pStyle w:val="21"/>
              <w:shd w:val="clear" w:color="auto" w:fill="auto"/>
              <w:jc w:val="both"/>
              <w:rPr>
                <w:color w:val="000000"/>
              </w:rPr>
            </w:pPr>
            <w:r>
              <w:rPr>
                <w:rStyle w:val="22"/>
                <w:color w:val="000000"/>
              </w:rPr>
              <w:t xml:space="preserve">-проведение капитального ремонта </w:t>
            </w:r>
            <w:r>
              <w:rPr>
                <w:rStyle w:val="2"/>
                <w:color w:val="000000"/>
              </w:rPr>
              <w:t>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      </w:r>
          </w:p>
          <w:p w:rsidR="008222E4" w:rsidRDefault="008222E4" w:rsidP="008222E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jc w:val="both"/>
            </w:pPr>
            <w:r>
              <w:rPr>
                <w:rStyle w:val="2"/>
                <w:color w:val="000000"/>
              </w:rPr>
              <w:t>создание безопасных, благоприятных условий для организации образовательного процесса</w:t>
            </w:r>
            <w:r w:rsidR="005C4C19">
              <w:rPr>
                <w:rStyle w:val="2"/>
                <w:color w:val="000000"/>
              </w:rPr>
              <w:t>.</w:t>
            </w:r>
          </w:p>
          <w:p w:rsidR="008222E4" w:rsidRDefault="008222E4" w:rsidP="008222E4">
            <w:pPr>
              <w:pStyle w:val="21"/>
              <w:shd w:val="clear" w:color="auto" w:fill="auto"/>
              <w:jc w:val="both"/>
            </w:pP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"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804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"/>
                <w:color w:val="000000"/>
              </w:rPr>
              <w:t>2017-2025 годы</w:t>
            </w:r>
          </w:p>
        </w:tc>
      </w:tr>
      <w:tr w:rsidR="008222E4" w:rsidRPr="00F67702" w:rsidTr="00363967">
        <w:trPr>
          <w:trHeight w:val="4542"/>
        </w:trPr>
        <w:tc>
          <w:tcPr>
            <w:tcW w:w="2903" w:type="dxa"/>
          </w:tcPr>
          <w:p w:rsidR="008222E4" w:rsidRPr="00F67702" w:rsidRDefault="008222E4" w:rsidP="008222E4">
            <w:pPr>
              <w:pStyle w:val="21"/>
              <w:shd w:val="clear" w:color="auto" w:fill="auto"/>
              <w:jc w:val="left"/>
            </w:pPr>
            <w:r w:rsidRPr="00F67702">
              <w:rPr>
                <w:rStyle w:val="2"/>
                <w:color w:val="000000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p w:rsidR="00E71541" w:rsidRPr="00F67702" w:rsidRDefault="00E71541" w:rsidP="00E71541">
            <w:pPr>
              <w:rPr>
                <w:rStyle w:val="13"/>
              </w:rPr>
            </w:pPr>
            <w:r w:rsidRPr="00F6770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 Программы  составляет: 3817,10526 </w:t>
            </w:r>
            <w:r w:rsidRPr="00F67702">
              <w:rPr>
                <w:rStyle w:val="13"/>
              </w:rPr>
              <w:t>тыс. рублей, из них:</w:t>
            </w:r>
          </w:p>
          <w:p w:rsidR="00E71541" w:rsidRPr="00F67702" w:rsidRDefault="00E71541" w:rsidP="00E71541">
            <w:pPr>
              <w:pStyle w:val="a4"/>
              <w:tabs>
                <w:tab w:val="left" w:pos="3909"/>
              </w:tabs>
              <w:spacing w:before="0" w:after="200" w:line="240" w:lineRule="auto"/>
              <w:jc w:val="both"/>
              <w:rPr>
                <w:rStyle w:val="13"/>
              </w:rPr>
            </w:pPr>
            <w:r w:rsidRPr="00F67702">
              <w:rPr>
                <w:rStyle w:val="13"/>
              </w:rPr>
              <w:t>из средств районного бюджета – 38</w:t>
            </w:r>
            <w:r w:rsidRPr="00F67702">
              <w:t xml:space="preserve">17,10526 </w:t>
            </w:r>
            <w:r w:rsidRPr="00F67702">
              <w:rPr>
                <w:rStyle w:val="13"/>
              </w:rPr>
              <w:t>тыс. рублей, в том числе по годам:</w:t>
            </w:r>
          </w:p>
          <w:p w:rsidR="00E71541" w:rsidRPr="00F67702" w:rsidRDefault="00E71541" w:rsidP="00E71541">
            <w:pPr>
              <w:pStyle w:val="a4"/>
              <w:tabs>
                <w:tab w:val="left" w:pos="3909"/>
              </w:tabs>
              <w:spacing w:before="0" w:after="0" w:line="240" w:lineRule="auto"/>
              <w:ind w:firstLine="356"/>
              <w:jc w:val="both"/>
            </w:pPr>
            <w:r w:rsidRPr="00F67702">
              <w:rPr>
                <w:rStyle w:val="13"/>
              </w:rPr>
              <w:t>2017 год – 0 тыс. рублей;</w:t>
            </w:r>
          </w:p>
          <w:p w:rsidR="00E71541" w:rsidRPr="00F67702" w:rsidRDefault="00E71541" w:rsidP="00E71541">
            <w:pPr>
              <w:pStyle w:val="a4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</w:rPr>
            </w:pPr>
            <w:r w:rsidRPr="00F67702">
              <w:rPr>
                <w:rStyle w:val="13"/>
              </w:rPr>
              <w:t>2018 год – 300,0 тыс. рублей;</w:t>
            </w:r>
          </w:p>
          <w:p w:rsidR="00E71541" w:rsidRPr="00F67702" w:rsidRDefault="00E71541" w:rsidP="00E71541">
            <w:pPr>
              <w:pStyle w:val="a4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</w:rPr>
            </w:pPr>
            <w:r w:rsidRPr="00F67702">
              <w:rPr>
                <w:rStyle w:val="13"/>
              </w:rPr>
              <w:t>2019 год – 500,0 тыс. рублей;</w:t>
            </w:r>
          </w:p>
          <w:p w:rsidR="00E71541" w:rsidRPr="00F67702" w:rsidRDefault="00E71541" w:rsidP="00E71541">
            <w:pPr>
              <w:pStyle w:val="a4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</w:rPr>
            </w:pPr>
            <w:r w:rsidRPr="00F67702">
              <w:rPr>
                <w:rStyle w:val="13"/>
              </w:rPr>
              <w:t>2020 год – 517,10526 тыс. рублей;</w:t>
            </w:r>
          </w:p>
          <w:p w:rsidR="00E71541" w:rsidRPr="00F67702" w:rsidRDefault="00E71541" w:rsidP="00E71541">
            <w:pPr>
              <w:pStyle w:val="a4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</w:rPr>
            </w:pPr>
            <w:r w:rsidRPr="00F67702">
              <w:rPr>
                <w:rStyle w:val="13"/>
              </w:rPr>
              <w:t>2021 год – 500,0 тыс. рублей;</w:t>
            </w:r>
          </w:p>
          <w:p w:rsidR="00E71541" w:rsidRPr="00F67702" w:rsidRDefault="00E71541" w:rsidP="00E71541">
            <w:pPr>
              <w:pStyle w:val="a4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</w:rPr>
            </w:pPr>
            <w:r w:rsidRPr="00F67702">
              <w:rPr>
                <w:rStyle w:val="13"/>
              </w:rPr>
              <w:t>2022 год – 500,0 тыс. рублей;</w:t>
            </w:r>
          </w:p>
          <w:p w:rsidR="00E71541" w:rsidRPr="00F67702" w:rsidRDefault="00E71541" w:rsidP="00E71541">
            <w:pPr>
              <w:pStyle w:val="a4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</w:rPr>
            </w:pPr>
            <w:r w:rsidRPr="00F67702">
              <w:rPr>
                <w:rStyle w:val="13"/>
              </w:rPr>
              <w:t>2023 год – 500,0 тыс. рублей;</w:t>
            </w:r>
          </w:p>
          <w:p w:rsidR="00E71541" w:rsidRPr="00F67702" w:rsidRDefault="00E71541" w:rsidP="00E71541">
            <w:pPr>
              <w:pStyle w:val="a4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</w:rPr>
            </w:pPr>
            <w:r w:rsidRPr="00F67702">
              <w:rPr>
                <w:rStyle w:val="13"/>
              </w:rPr>
              <w:t>2024 год – 500,0 тыс. рублей;</w:t>
            </w:r>
          </w:p>
          <w:p w:rsidR="00E71541" w:rsidRPr="00F67702" w:rsidRDefault="00E71541" w:rsidP="00E71541">
            <w:pPr>
              <w:pStyle w:val="a4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</w:rPr>
            </w:pPr>
            <w:r w:rsidRPr="00F67702">
              <w:rPr>
                <w:rStyle w:val="13"/>
              </w:rPr>
              <w:t>2025 год – 500,0 тыс. рублей.</w:t>
            </w:r>
          </w:p>
          <w:p w:rsidR="008222E4" w:rsidRPr="00F67702" w:rsidRDefault="00E71541" w:rsidP="00E71541">
            <w:pPr>
              <w:pStyle w:val="a4"/>
              <w:shd w:val="clear" w:color="auto" w:fill="auto"/>
              <w:tabs>
                <w:tab w:val="left" w:pos="3909"/>
              </w:tabs>
              <w:spacing w:before="0" w:after="200" w:line="240" w:lineRule="auto"/>
              <w:ind w:left="34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702">
              <w:rPr>
                <w:rStyle w:val="13"/>
              </w:rPr>
              <w:t>Объемы финансирования Программы подлежат ежегодному уточнению в соответствии с районным бюджетом на очередной фи</w:t>
            </w:r>
            <w:r w:rsidRPr="00F67702">
              <w:rPr>
                <w:rStyle w:val="13"/>
              </w:rPr>
              <w:softHyphen/>
              <w:t>нансовый год и на плановый период.</w:t>
            </w:r>
          </w:p>
        </w:tc>
      </w:tr>
      <w:tr w:rsidR="008222E4" w:rsidRPr="00F67702" w:rsidTr="00637ECA">
        <w:tc>
          <w:tcPr>
            <w:tcW w:w="2903" w:type="dxa"/>
          </w:tcPr>
          <w:p w:rsidR="008222E4" w:rsidRPr="00F67702" w:rsidRDefault="008222E4" w:rsidP="008222E4">
            <w:pPr>
              <w:pStyle w:val="21"/>
              <w:shd w:val="clear" w:color="auto" w:fill="auto"/>
              <w:jc w:val="left"/>
            </w:pPr>
            <w:r w:rsidRPr="00F67702">
              <w:rPr>
                <w:rStyle w:val="2"/>
                <w:color w:val="000000"/>
              </w:rPr>
              <w:t>Исполнители Программы</w:t>
            </w:r>
          </w:p>
        </w:tc>
        <w:tc>
          <w:tcPr>
            <w:tcW w:w="6804" w:type="dxa"/>
          </w:tcPr>
          <w:p w:rsidR="008222E4" w:rsidRPr="00F67702" w:rsidRDefault="008222E4" w:rsidP="0070472E">
            <w:pPr>
              <w:pStyle w:val="21"/>
              <w:shd w:val="clear" w:color="auto" w:fill="auto"/>
              <w:ind w:firstLine="709"/>
              <w:jc w:val="both"/>
            </w:pPr>
            <w:r w:rsidRPr="00F67702">
              <w:t>Комитет по образованию Администрации Ребрихинского района Алтайского края</w:t>
            </w:r>
          </w:p>
        </w:tc>
      </w:tr>
      <w:tr w:rsidR="008222E4" w:rsidRPr="00F67702" w:rsidTr="00637ECA">
        <w:tc>
          <w:tcPr>
            <w:tcW w:w="2903" w:type="dxa"/>
          </w:tcPr>
          <w:p w:rsidR="008222E4" w:rsidRPr="00F67702" w:rsidRDefault="008222E4" w:rsidP="008222E4">
            <w:pPr>
              <w:pStyle w:val="21"/>
              <w:shd w:val="clear" w:color="auto" w:fill="auto"/>
              <w:jc w:val="left"/>
            </w:pPr>
            <w:r w:rsidRPr="00F67702">
              <w:rPr>
                <w:rStyle w:val="2"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8222E4" w:rsidRPr="00F67702" w:rsidRDefault="00E5681B" w:rsidP="005679F0">
            <w:pPr>
              <w:pStyle w:val="21"/>
              <w:shd w:val="clear" w:color="auto" w:fill="auto"/>
              <w:ind w:firstLine="709"/>
              <w:jc w:val="both"/>
            </w:pPr>
            <w:r w:rsidRPr="00F67702">
              <w:rPr>
                <w:rStyle w:val="2"/>
                <w:color w:val="000000"/>
              </w:rPr>
              <w:t xml:space="preserve">Реализация Программы позволит осуществить ряд первоочередных мер по обеспечению безопасности и укреплению материально-технической базы, повышение качества образовательного процесса </w:t>
            </w:r>
            <w:r w:rsidRPr="00F67702">
              <w:t>Георгиевская СШ филиал МБОУ "</w:t>
            </w:r>
            <w:proofErr w:type="spellStart"/>
            <w:r w:rsidRPr="00F67702">
              <w:t>Станционно-Ребрихинская</w:t>
            </w:r>
            <w:proofErr w:type="spellEnd"/>
            <w:r w:rsidRPr="00F67702">
              <w:t xml:space="preserve"> СОШ", </w:t>
            </w:r>
            <w:proofErr w:type="spellStart"/>
            <w:r w:rsidRPr="00F67702">
              <w:t>Воронихинская</w:t>
            </w:r>
            <w:proofErr w:type="spellEnd"/>
            <w:r w:rsidRPr="00F67702">
              <w:t xml:space="preserve"> СШ филиал МКОУ "</w:t>
            </w:r>
            <w:proofErr w:type="spellStart"/>
            <w:r w:rsidRPr="00F67702">
              <w:t>Беловская</w:t>
            </w:r>
            <w:proofErr w:type="spellEnd"/>
            <w:r w:rsidRPr="00F67702">
              <w:t xml:space="preserve"> СОШ", </w:t>
            </w:r>
            <w:proofErr w:type="spellStart"/>
            <w:r w:rsidRPr="00F67702">
              <w:t>Подстепновская</w:t>
            </w:r>
            <w:proofErr w:type="spellEnd"/>
            <w:r w:rsidRPr="00F67702">
              <w:t xml:space="preserve"> СШ филиал МКОУ «</w:t>
            </w:r>
            <w:proofErr w:type="spellStart"/>
            <w:r w:rsidRPr="00F67702">
              <w:t>Пановская</w:t>
            </w:r>
            <w:proofErr w:type="spellEnd"/>
            <w:r w:rsidRPr="00F67702">
              <w:t xml:space="preserve"> СОШ», </w:t>
            </w:r>
            <w:proofErr w:type="spellStart"/>
            <w:r w:rsidRPr="00F67702">
              <w:t>Зиминская</w:t>
            </w:r>
            <w:proofErr w:type="spellEnd"/>
            <w:r w:rsidRPr="00F67702">
              <w:t xml:space="preserve"> СШ филиал МКОУ «</w:t>
            </w:r>
            <w:proofErr w:type="spellStart"/>
            <w:r w:rsidRPr="00F67702">
              <w:t>Зеленорощинская</w:t>
            </w:r>
            <w:proofErr w:type="spellEnd"/>
            <w:r w:rsidRPr="00F67702">
              <w:t xml:space="preserve"> СОШ», Октябрьская СШ филиал МКОУ «</w:t>
            </w:r>
            <w:proofErr w:type="spellStart"/>
            <w:r w:rsidRPr="00F67702">
              <w:t>Беловская</w:t>
            </w:r>
            <w:proofErr w:type="spellEnd"/>
            <w:r w:rsidRPr="00F67702">
              <w:t xml:space="preserve"> СОШ».</w:t>
            </w:r>
          </w:p>
        </w:tc>
      </w:tr>
    </w:tbl>
    <w:p w:rsidR="008222E4" w:rsidRPr="00F67702" w:rsidRDefault="008222E4" w:rsidP="008222E4">
      <w:pPr>
        <w:pStyle w:val="21"/>
        <w:shd w:val="clear" w:color="auto" w:fill="auto"/>
        <w:ind w:left="40"/>
      </w:pPr>
    </w:p>
    <w:p w:rsidR="008222E4" w:rsidRPr="000544A2" w:rsidRDefault="008222E4" w:rsidP="008222E4">
      <w:pPr>
        <w:pStyle w:val="50"/>
        <w:shd w:val="clear" w:color="auto" w:fill="auto"/>
        <w:spacing w:before="0"/>
        <w:jc w:val="center"/>
        <w:rPr>
          <w:b w:val="0"/>
          <w:sz w:val="28"/>
          <w:szCs w:val="28"/>
        </w:rPr>
      </w:pPr>
      <w:r w:rsidRPr="00F67702">
        <w:rPr>
          <w:rStyle w:val="5"/>
          <w:b/>
          <w:color w:val="000000"/>
          <w:sz w:val="28"/>
          <w:szCs w:val="28"/>
        </w:rPr>
        <w:t>1. Содержа</w:t>
      </w:r>
      <w:r w:rsidRPr="000544A2">
        <w:rPr>
          <w:rStyle w:val="5"/>
          <w:b/>
          <w:color w:val="000000"/>
          <w:sz w:val="28"/>
          <w:szCs w:val="28"/>
        </w:rPr>
        <w:t>ние Программы и обоснование необходимости ее решения.</w:t>
      </w:r>
    </w:p>
    <w:p w:rsidR="008222E4" w:rsidRDefault="008222E4" w:rsidP="008222E4">
      <w:pPr>
        <w:pStyle w:val="21"/>
        <w:shd w:val="clear" w:color="auto" w:fill="auto"/>
        <w:ind w:firstLine="708"/>
        <w:jc w:val="both"/>
      </w:pPr>
      <w:r>
        <w:rPr>
          <w:rStyle w:val="2"/>
          <w:color w:val="000000"/>
        </w:rPr>
        <w:t xml:space="preserve">Необходимость разработки данной Программы вызвана условиями, в </w:t>
      </w:r>
      <w:r>
        <w:rPr>
          <w:rStyle w:val="2"/>
          <w:color w:val="000000"/>
        </w:rPr>
        <w:lastRenderedPageBreak/>
        <w:t>которых находятся общеобразовательные организации (далее - «ОО») в части материально-технического состояния:</w:t>
      </w:r>
    </w:p>
    <w:p w:rsidR="008222E4" w:rsidRDefault="008222E4" w:rsidP="008222E4">
      <w:pPr>
        <w:pStyle w:val="21"/>
        <w:shd w:val="clear" w:color="auto" w:fill="auto"/>
        <w:ind w:left="880" w:right="1180"/>
        <w:jc w:val="left"/>
        <w:rPr>
          <w:rStyle w:val="2"/>
          <w:color w:val="000000"/>
        </w:rPr>
      </w:pPr>
      <w:r>
        <w:rPr>
          <w:rStyle w:val="2"/>
          <w:color w:val="000000"/>
        </w:rPr>
        <w:t>физический износ зданий ОО из-за длительной эксплуатации:</w:t>
      </w:r>
    </w:p>
    <w:p w:rsidR="008222E4" w:rsidRDefault="008222E4" w:rsidP="008222E4">
      <w:pPr>
        <w:pStyle w:val="21"/>
        <w:shd w:val="clear" w:color="auto" w:fill="auto"/>
        <w:ind w:left="880" w:right="118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до 10 лет </w:t>
      </w:r>
      <w:r w:rsidR="0085105A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</w:t>
      </w:r>
      <w:r w:rsidR="0085105A">
        <w:rPr>
          <w:rStyle w:val="2"/>
          <w:color w:val="000000"/>
        </w:rPr>
        <w:t>1 учреждение</w:t>
      </w:r>
    </w:p>
    <w:p w:rsidR="008222E4" w:rsidRDefault="008222E4" w:rsidP="008222E4">
      <w:pPr>
        <w:pStyle w:val="21"/>
        <w:shd w:val="clear" w:color="auto" w:fill="auto"/>
        <w:ind w:left="880" w:right="118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от 30 до 50 лет </w:t>
      </w:r>
      <w:r w:rsidR="0085105A">
        <w:rPr>
          <w:rStyle w:val="2"/>
          <w:color w:val="000000"/>
        </w:rPr>
        <w:t xml:space="preserve">– 11 учреждений </w:t>
      </w:r>
      <w:r>
        <w:rPr>
          <w:rStyle w:val="2"/>
          <w:color w:val="000000"/>
        </w:rPr>
        <w:t xml:space="preserve"> </w:t>
      </w:r>
    </w:p>
    <w:p w:rsidR="008222E4" w:rsidRDefault="008222E4" w:rsidP="008222E4">
      <w:pPr>
        <w:pStyle w:val="21"/>
        <w:shd w:val="clear" w:color="auto" w:fill="auto"/>
        <w:ind w:left="880" w:right="1180"/>
        <w:jc w:val="left"/>
      </w:pPr>
      <w:r>
        <w:rPr>
          <w:rStyle w:val="2"/>
          <w:color w:val="000000"/>
        </w:rPr>
        <w:t xml:space="preserve">свыше 50 лет </w:t>
      </w:r>
      <w:r w:rsidR="0085105A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</w:t>
      </w:r>
      <w:r w:rsidR="0085105A">
        <w:rPr>
          <w:rStyle w:val="2"/>
          <w:color w:val="000000"/>
        </w:rPr>
        <w:t>2 учреждения</w:t>
      </w:r>
    </w:p>
    <w:p w:rsidR="008222E4" w:rsidRDefault="008222E4" w:rsidP="000544A2">
      <w:pPr>
        <w:pStyle w:val="21"/>
        <w:shd w:val="clear" w:color="auto" w:fill="auto"/>
        <w:ind w:left="160" w:firstLine="549"/>
        <w:jc w:val="both"/>
      </w:pPr>
      <w:r>
        <w:rPr>
          <w:rStyle w:val="2"/>
          <w:color w:val="000000"/>
        </w:rPr>
        <w:t>Темпы износа зданий существенно опережают темпы их реконструкции.</w:t>
      </w:r>
    </w:p>
    <w:p w:rsidR="008222E4" w:rsidRDefault="008222E4" w:rsidP="008222E4">
      <w:pPr>
        <w:pStyle w:val="21"/>
        <w:shd w:val="clear" w:color="auto" w:fill="auto"/>
        <w:ind w:firstLine="720"/>
        <w:jc w:val="both"/>
      </w:pPr>
      <w:r>
        <w:rPr>
          <w:rStyle w:val="2"/>
          <w:color w:val="000000"/>
        </w:rPr>
        <w:t>Анализ состояния показывает, что 70% зданий ОО района 60-80 годов постройки и наличие вышеперечисленных факторов требует для улучшения материально-технического состояния зданий и также обеспечение безопасности образовательного процесса, увеличение финансирования, как на капитальные ремонты, так и на текущие.</w:t>
      </w:r>
    </w:p>
    <w:p w:rsidR="008222E4" w:rsidRDefault="008222E4" w:rsidP="008222E4">
      <w:pPr>
        <w:pStyle w:val="21"/>
        <w:shd w:val="clear" w:color="auto" w:fill="auto"/>
        <w:ind w:firstLine="720"/>
        <w:jc w:val="both"/>
      </w:pPr>
      <w:r>
        <w:rPr>
          <w:rStyle w:val="2"/>
          <w:color w:val="000000"/>
        </w:rPr>
        <w:t xml:space="preserve">В настоящее время материально-техническое обеспечение ОО характеризуется высокой степенью изношенности инженерных сетей и коммуникаций, кровли, фундаментов, </w:t>
      </w:r>
      <w:proofErr w:type="spellStart"/>
      <w:r>
        <w:rPr>
          <w:rStyle w:val="2"/>
          <w:color w:val="000000"/>
        </w:rPr>
        <w:t>отмостки</w:t>
      </w:r>
      <w:proofErr w:type="spellEnd"/>
      <w:r>
        <w:rPr>
          <w:rStyle w:val="2"/>
          <w:color w:val="000000"/>
        </w:rPr>
        <w:t>, наружных стен, межэтажных перекрытий, недостаточным финансированием мероприятий, направленных на повышение безопасности ОО.</w:t>
      </w:r>
    </w:p>
    <w:p w:rsidR="008222E4" w:rsidRDefault="008222E4" w:rsidP="008222E4">
      <w:pPr>
        <w:pStyle w:val="21"/>
        <w:shd w:val="clear" w:color="auto" w:fill="auto"/>
        <w:ind w:right="180" w:firstLine="580"/>
        <w:jc w:val="both"/>
      </w:pPr>
      <w:r>
        <w:rPr>
          <w:rStyle w:val="2"/>
          <w:color w:val="000000"/>
        </w:rPr>
        <w:t>Техническое состояние котельных и котельного оборудования ОО устарело и не соответствует современным требованиям. В зимний период температура воздуха в помещениях отдельных ОО не соответствует нормативным требованиям Санитарных правил и норм.</w:t>
      </w:r>
    </w:p>
    <w:p w:rsidR="008222E4" w:rsidRDefault="008222E4" w:rsidP="008222E4">
      <w:pPr>
        <w:pStyle w:val="21"/>
        <w:shd w:val="clear" w:color="auto" w:fill="auto"/>
        <w:spacing w:after="333"/>
        <w:ind w:right="180" w:firstLine="580"/>
        <w:jc w:val="both"/>
      </w:pPr>
      <w:r>
        <w:rPr>
          <w:rStyle w:val="2"/>
          <w:color w:val="000000"/>
        </w:rPr>
        <w:t>Проблемы по улучшению материально-технического состояния и базы ОО требуют значительных финансовых затрат и является приоритетным при распределении бюджетных средств.</w:t>
      </w:r>
    </w:p>
    <w:p w:rsidR="008222E4" w:rsidRPr="000544A2" w:rsidRDefault="008222E4" w:rsidP="008222E4">
      <w:pPr>
        <w:pStyle w:val="24"/>
        <w:numPr>
          <w:ilvl w:val="0"/>
          <w:numId w:val="4"/>
        </w:numPr>
        <w:shd w:val="clear" w:color="auto" w:fill="auto"/>
        <w:tabs>
          <w:tab w:val="left" w:pos="1319"/>
        </w:tabs>
        <w:spacing w:before="0" w:after="46" w:line="280" w:lineRule="exact"/>
        <w:ind w:left="940"/>
        <w:jc w:val="center"/>
        <w:rPr>
          <w:b w:val="0"/>
        </w:rPr>
      </w:pPr>
      <w:bookmarkStart w:id="1" w:name="bookmark1"/>
      <w:r w:rsidRPr="000544A2">
        <w:rPr>
          <w:rStyle w:val="23"/>
          <w:b/>
          <w:color w:val="000000"/>
        </w:rPr>
        <w:t>Цели и задачи Программы</w:t>
      </w:r>
      <w:bookmarkEnd w:id="1"/>
    </w:p>
    <w:p w:rsidR="008222E4" w:rsidRDefault="008222E4" w:rsidP="008222E4">
      <w:pPr>
        <w:pStyle w:val="21"/>
        <w:shd w:val="clear" w:color="auto" w:fill="auto"/>
        <w:spacing w:line="280" w:lineRule="exact"/>
        <w:ind w:firstLine="700"/>
        <w:jc w:val="both"/>
      </w:pPr>
      <w:r>
        <w:rPr>
          <w:rStyle w:val="2"/>
          <w:color w:val="000000"/>
        </w:rPr>
        <w:t>Цель:</w:t>
      </w:r>
    </w:p>
    <w:p w:rsidR="008222E4" w:rsidRDefault="000544A2" w:rsidP="0085105A">
      <w:pPr>
        <w:pStyle w:val="21"/>
        <w:shd w:val="clear" w:color="auto" w:fill="auto"/>
        <w:tabs>
          <w:tab w:val="left" w:pos="709"/>
        </w:tabs>
        <w:ind w:right="-1"/>
        <w:jc w:val="both"/>
      </w:pPr>
      <w:r>
        <w:rPr>
          <w:rStyle w:val="2"/>
          <w:color w:val="000000"/>
        </w:rPr>
        <w:tab/>
        <w:t xml:space="preserve">- </w:t>
      </w:r>
      <w:r w:rsidR="008222E4">
        <w:rPr>
          <w:rStyle w:val="2"/>
          <w:color w:val="000000"/>
        </w:rPr>
        <w:t>создание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нормативам.</w:t>
      </w:r>
    </w:p>
    <w:p w:rsidR="008222E4" w:rsidRDefault="008222E4" w:rsidP="0085105A">
      <w:pPr>
        <w:pStyle w:val="21"/>
        <w:shd w:val="clear" w:color="auto" w:fill="auto"/>
        <w:ind w:right="-1" w:firstLine="580"/>
        <w:jc w:val="both"/>
      </w:pPr>
      <w:r>
        <w:rPr>
          <w:rStyle w:val="2"/>
          <w:color w:val="000000"/>
        </w:rPr>
        <w:t>Достижение поставленной цели Программы будет осуществляться путем решения следующих основных задач:</w:t>
      </w:r>
    </w:p>
    <w:p w:rsidR="008222E4" w:rsidRDefault="000544A2" w:rsidP="0085105A">
      <w:pPr>
        <w:pStyle w:val="21"/>
        <w:shd w:val="clear" w:color="auto" w:fill="auto"/>
        <w:tabs>
          <w:tab w:val="left" w:pos="709"/>
        </w:tabs>
        <w:ind w:right="-1"/>
        <w:jc w:val="both"/>
      </w:pPr>
      <w:r>
        <w:rPr>
          <w:rStyle w:val="2"/>
          <w:color w:val="000000"/>
        </w:rPr>
        <w:tab/>
        <w:t xml:space="preserve">- </w:t>
      </w:r>
      <w:r w:rsidR="008222E4">
        <w:rPr>
          <w:rStyle w:val="2"/>
          <w:color w:val="000000"/>
        </w:rPr>
        <w:t>проведение капитального ремонта 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</w:r>
    </w:p>
    <w:p w:rsidR="008222E4" w:rsidRDefault="000544A2" w:rsidP="0085105A">
      <w:pPr>
        <w:pStyle w:val="21"/>
        <w:shd w:val="clear" w:color="auto" w:fill="auto"/>
        <w:tabs>
          <w:tab w:val="left" w:pos="709"/>
        </w:tabs>
        <w:ind w:right="-1"/>
        <w:jc w:val="both"/>
        <w:rPr>
          <w:rStyle w:val="2"/>
          <w:color w:val="000000"/>
        </w:rPr>
      </w:pPr>
      <w:r>
        <w:rPr>
          <w:rStyle w:val="2"/>
          <w:color w:val="000000"/>
        </w:rPr>
        <w:tab/>
        <w:t xml:space="preserve">- </w:t>
      </w:r>
      <w:r w:rsidR="008222E4">
        <w:rPr>
          <w:rStyle w:val="2"/>
          <w:color w:val="000000"/>
        </w:rPr>
        <w:t>создание безопасных, благоприятных условий для организации образовательного процесса</w:t>
      </w:r>
      <w:r w:rsidR="005C4C19">
        <w:rPr>
          <w:rStyle w:val="2"/>
          <w:color w:val="000000"/>
        </w:rPr>
        <w:t>.</w:t>
      </w:r>
    </w:p>
    <w:p w:rsidR="00BC73A4" w:rsidRDefault="00BC73A4" w:rsidP="0085105A">
      <w:pPr>
        <w:pStyle w:val="21"/>
        <w:shd w:val="clear" w:color="auto" w:fill="auto"/>
        <w:tabs>
          <w:tab w:val="left" w:pos="709"/>
        </w:tabs>
        <w:ind w:right="-1"/>
        <w:jc w:val="both"/>
        <w:rPr>
          <w:rStyle w:val="2"/>
          <w:color w:val="000000"/>
        </w:rPr>
      </w:pPr>
    </w:p>
    <w:p w:rsidR="00BC73A4" w:rsidRDefault="00C86760" w:rsidP="00C86760">
      <w:pPr>
        <w:pStyle w:val="24"/>
        <w:shd w:val="clear" w:color="auto" w:fill="auto"/>
        <w:tabs>
          <w:tab w:val="left" w:pos="1302"/>
        </w:tabs>
        <w:spacing w:before="0" w:after="0" w:line="322" w:lineRule="exact"/>
        <w:jc w:val="center"/>
      </w:pPr>
      <w:bookmarkStart w:id="2" w:name="bookmark4"/>
      <w:r>
        <w:rPr>
          <w:rStyle w:val="23"/>
          <w:b/>
          <w:bCs/>
          <w:color w:val="000000"/>
        </w:rPr>
        <w:t>3.</w:t>
      </w:r>
      <w:r w:rsidR="00BC73A4">
        <w:rPr>
          <w:rStyle w:val="23"/>
          <w:b/>
          <w:bCs/>
          <w:color w:val="000000"/>
        </w:rPr>
        <w:t>Ожидаемые результаты.</w:t>
      </w:r>
      <w:bookmarkEnd w:id="2"/>
    </w:p>
    <w:p w:rsidR="00BC73A4" w:rsidRPr="00C86760" w:rsidRDefault="00BC73A4" w:rsidP="0070472E">
      <w:pPr>
        <w:pStyle w:val="21"/>
        <w:shd w:val="clear" w:color="auto" w:fill="auto"/>
        <w:spacing w:line="240" w:lineRule="auto"/>
        <w:ind w:right="160" w:firstLine="700"/>
        <w:jc w:val="both"/>
      </w:pPr>
      <w:r w:rsidRPr="00C86760">
        <w:rPr>
          <w:rStyle w:val="2"/>
          <w:color w:val="000000"/>
        </w:rPr>
        <w:t xml:space="preserve">В результате осуществления намеченных программных мероприятий будет укреплена материально-техническая база ОО, что существенно повлияет на повышение безопасности объектов, сокращение аварийных ситуаций в конструкциях несущих элементов зданий и инженерных сетей, соответствие объектов санитарно-гигиеническим условиям, выполнение требовании санитарных норм и правил, предписании органов противопожарной </w:t>
      </w:r>
      <w:r w:rsidRPr="00C86760">
        <w:rPr>
          <w:rStyle w:val="2"/>
          <w:color w:val="000000"/>
        </w:rPr>
        <w:lastRenderedPageBreak/>
        <w:t xml:space="preserve">безопасности и </w:t>
      </w:r>
      <w:proofErr w:type="spellStart"/>
      <w:r w:rsidRPr="00C86760">
        <w:rPr>
          <w:rStyle w:val="2"/>
          <w:color w:val="000000"/>
        </w:rPr>
        <w:t>санэпидемнадзора</w:t>
      </w:r>
      <w:proofErr w:type="spellEnd"/>
      <w:r w:rsidRPr="00C86760">
        <w:rPr>
          <w:rStyle w:val="2"/>
          <w:color w:val="000000"/>
        </w:rPr>
        <w:t xml:space="preserve"> по эксплуатации объектов образования.</w:t>
      </w:r>
    </w:p>
    <w:p w:rsidR="00C86760" w:rsidRPr="00C86760" w:rsidRDefault="00BC73A4" w:rsidP="0070472E">
      <w:pPr>
        <w:pStyle w:val="21"/>
        <w:shd w:val="clear" w:color="auto" w:fill="auto"/>
        <w:spacing w:line="240" w:lineRule="auto"/>
        <w:ind w:right="160" w:firstLine="700"/>
        <w:jc w:val="both"/>
        <w:rPr>
          <w:rStyle w:val="2"/>
          <w:color w:val="000000"/>
        </w:rPr>
      </w:pPr>
      <w:r w:rsidRPr="00C86760">
        <w:rPr>
          <w:rStyle w:val="2"/>
          <w:color w:val="000000"/>
        </w:rPr>
        <w:t>Высокое материально-техническое обеспечение ОО обусловит  повышение качества образования.</w:t>
      </w:r>
    </w:p>
    <w:p w:rsidR="00C86760" w:rsidRPr="00C86760" w:rsidRDefault="00C86760" w:rsidP="0070472E">
      <w:pPr>
        <w:pStyle w:val="21"/>
        <w:shd w:val="clear" w:color="auto" w:fill="auto"/>
        <w:spacing w:line="240" w:lineRule="auto"/>
        <w:ind w:right="160" w:firstLine="700"/>
        <w:jc w:val="both"/>
        <w:rPr>
          <w:rStyle w:val="13"/>
          <w:color w:val="000000"/>
          <w:sz w:val="28"/>
          <w:szCs w:val="28"/>
        </w:rPr>
      </w:pPr>
      <w:r w:rsidRPr="00C86760">
        <w:rPr>
          <w:rStyle w:val="13"/>
          <w:sz w:val="28"/>
          <w:szCs w:val="28"/>
        </w:rPr>
        <w:t>Основные индикаторы и их значения по годам представлены в таблице 1.</w:t>
      </w:r>
    </w:p>
    <w:p w:rsidR="00C86760" w:rsidRDefault="00C86760" w:rsidP="0070472E">
      <w:pPr>
        <w:pStyle w:val="21"/>
        <w:shd w:val="clear" w:color="auto" w:fill="auto"/>
        <w:ind w:right="160" w:firstLine="700"/>
        <w:jc w:val="both"/>
      </w:pPr>
    </w:p>
    <w:p w:rsidR="00BC73A4" w:rsidRPr="00C47D46" w:rsidRDefault="00BC73A4" w:rsidP="0070472E">
      <w:pPr>
        <w:pStyle w:val="a4"/>
        <w:shd w:val="clear" w:color="auto" w:fill="auto"/>
        <w:tabs>
          <w:tab w:val="left" w:pos="0"/>
        </w:tabs>
        <w:spacing w:before="0" w:after="0" w:line="240" w:lineRule="auto"/>
        <w:ind w:right="-1" w:firstLine="700"/>
        <w:rPr>
          <w:rStyle w:val="13"/>
          <w:b/>
          <w:sz w:val="28"/>
          <w:szCs w:val="28"/>
        </w:rPr>
      </w:pPr>
      <w:r>
        <w:rPr>
          <w:rStyle w:val="13"/>
          <w:b/>
          <w:color w:val="000000"/>
          <w:sz w:val="28"/>
          <w:szCs w:val="28"/>
        </w:rPr>
        <w:t>4.</w:t>
      </w:r>
      <w:r w:rsidRPr="00F25128">
        <w:rPr>
          <w:rStyle w:val="13"/>
          <w:b/>
          <w:color w:val="000000"/>
          <w:sz w:val="28"/>
          <w:szCs w:val="28"/>
        </w:rPr>
        <w:t>Обобщенная характеристика мероприятий</w:t>
      </w:r>
    </w:p>
    <w:p w:rsidR="00BC73A4" w:rsidRPr="00F25128" w:rsidRDefault="00BC73A4" w:rsidP="0070472E">
      <w:pPr>
        <w:pStyle w:val="a4"/>
        <w:shd w:val="clear" w:color="auto" w:fill="auto"/>
        <w:tabs>
          <w:tab w:val="left" w:pos="0"/>
        </w:tabs>
        <w:spacing w:before="0" w:after="0" w:line="240" w:lineRule="auto"/>
        <w:ind w:left="644" w:right="-1" w:firstLine="700"/>
        <w:rPr>
          <w:b/>
          <w:sz w:val="28"/>
          <w:szCs w:val="28"/>
        </w:rPr>
      </w:pPr>
      <w:r w:rsidRPr="006723A3">
        <w:rPr>
          <w:rStyle w:val="13"/>
          <w:b/>
          <w:color w:val="000000"/>
          <w:sz w:val="28"/>
          <w:szCs w:val="28"/>
        </w:rPr>
        <w:t>муниципальной программы</w:t>
      </w:r>
      <w:r>
        <w:rPr>
          <w:rStyle w:val="13"/>
          <w:b/>
          <w:color w:val="000000"/>
          <w:sz w:val="28"/>
          <w:szCs w:val="28"/>
        </w:rPr>
        <w:t>.</w:t>
      </w:r>
    </w:p>
    <w:p w:rsidR="00BC73A4" w:rsidRPr="009D776F" w:rsidRDefault="00BC73A4" w:rsidP="0070472E">
      <w:pPr>
        <w:pStyle w:val="a4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Разделы П</w:t>
      </w:r>
      <w:r w:rsidRPr="009D776F">
        <w:rPr>
          <w:rStyle w:val="13"/>
          <w:color w:val="000000"/>
          <w:sz w:val="28"/>
          <w:szCs w:val="28"/>
        </w:rPr>
        <w:t xml:space="preserve">рограммы предусматривают основные мероприятия, реализуемые в рамках наиболее актуальных и перспективных направлений развития </w:t>
      </w:r>
      <w:r>
        <w:rPr>
          <w:rStyle w:val="13"/>
          <w:color w:val="000000"/>
          <w:sz w:val="28"/>
          <w:szCs w:val="28"/>
        </w:rPr>
        <w:t>образования в Ребрихинском</w:t>
      </w:r>
      <w:r w:rsidRPr="009D776F">
        <w:rPr>
          <w:rStyle w:val="13"/>
          <w:color w:val="000000"/>
          <w:sz w:val="28"/>
          <w:szCs w:val="28"/>
        </w:rPr>
        <w:t xml:space="preserve"> районе.</w:t>
      </w:r>
    </w:p>
    <w:p w:rsidR="00BC73A4" w:rsidRDefault="00BC73A4" w:rsidP="0070472E">
      <w:pPr>
        <w:pStyle w:val="a4"/>
        <w:shd w:val="clear" w:color="auto" w:fill="auto"/>
        <w:spacing w:before="0" w:after="296" w:line="322" w:lineRule="exact"/>
        <w:ind w:left="20" w:right="20" w:firstLine="700"/>
        <w:jc w:val="both"/>
        <w:rPr>
          <w:rStyle w:val="13"/>
          <w:color w:val="000000"/>
          <w:sz w:val="28"/>
          <w:szCs w:val="28"/>
        </w:rPr>
      </w:pPr>
      <w:r w:rsidRPr="009D776F">
        <w:rPr>
          <w:rStyle w:val="13"/>
          <w:color w:val="000000"/>
          <w:sz w:val="28"/>
          <w:szCs w:val="28"/>
        </w:rPr>
        <w:t xml:space="preserve">Перечень основных мероприятий  </w:t>
      </w:r>
      <w:r>
        <w:rPr>
          <w:rStyle w:val="13"/>
          <w:color w:val="000000"/>
          <w:sz w:val="28"/>
          <w:szCs w:val="28"/>
        </w:rPr>
        <w:t>П</w:t>
      </w:r>
      <w:r w:rsidRPr="009D776F">
        <w:rPr>
          <w:rStyle w:val="13"/>
          <w:color w:val="000000"/>
          <w:sz w:val="28"/>
          <w:szCs w:val="28"/>
        </w:rPr>
        <w:t>рограммы представлен в таблице 2.</w:t>
      </w:r>
    </w:p>
    <w:p w:rsidR="00CA342F" w:rsidRPr="00CA342F" w:rsidRDefault="00CA342F" w:rsidP="00CA342F">
      <w:pPr>
        <w:pStyle w:val="a4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rPr>
          <w:rStyle w:val="13"/>
          <w:b/>
          <w:sz w:val="28"/>
          <w:szCs w:val="28"/>
        </w:rPr>
      </w:pPr>
      <w:r w:rsidRPr="00CA342F">
        <w:rPr>
          <w:rStyle w:val="13"/>
          <w:b/>
          <w:sz w:val="28"/>
          <w:szCs w:val="28"/>
        </w:rPr>
        <w:t>Общий объем финансовых ресурсов, необходимых для реализации</w:t>
      </w:r>
    </w:p>
    <w:p w:rsidR="00CA342F" w:rsidRPr="00CA342F" w:rsidRDefault="00CA342F" w:rsidP="00CA342F">
      <w:pPr>
        <w:pStyle w:val="a4"/>
        <w:tabs>
          <w:tab w:val="left" w:pos="0"/>
        </w:tabs>
        <w:spacing w:before="0" w:after="0"/>
        <w:rPr>
          <w:b/>
          <w:sz w:val="28"/>
          <w:szCs w:val="28"/>
        </w:rPr>
      </w:pPr>
      <w:r w:rsidRPr="00CA342F">
        <w:rPr>
          <w:rStyle w:val="13"/>
          <w:b/>
          <w:sz w:val="28"/>
          <w:szCs w:val="28"/>
        </w:rPr>
        <w:t>муниципальной программы</w:t>
      </w:r>
    </w:p>
    <w:p w:rsidR="00E5681B" w:rsidRPr="00F67702" w:rsidRDefault="00E5681B" w:rsidP="00E5681B">
      <w:pPr>
        <w:pStyle w:val="a4"/>
        <w:spacing w:line="322" w:lineRule="exact"/>
        <w:ind w:right="20" w:firstLine="709"/>
        <w:jc w:val="both"/>
        <w:rPr>
          <w:rStyle w:val="13"/>
          <w:sz w:val="28"/>
          <w:szCs w:val="28"/>
        </w:rPr>
      </w:pPr>
      <w:r w:rsidRPr="00F67702">
        <w:rPr>
          <w:rStyle w:val="13"/>
          <w:sz w:val="28"/>
          <w:szCs w:val="28"/>
        </w:rPr>
        <w:t>Финансирование Программы осуществляется за счет средств районного бюджета и</w:t>
      </w:r>
      <w:r w:rsidRPr="00F67702">
        <w:rPr>
          <w:sz w:val="28"/>
          <w:szCs w:val="28"/>
        </w:rPr>
        <w:t xml:space="preserve"> составляет: 3817,10526 </w:t>
      </w:r>
      <w:r w:rsidRPr="00F67702">
        <w:rPr>
          <w:rStyle w:val="13"/>
          <w:sz w:val="28"/>
          <w:szCs w:val="28"/>
        </w:rPr>
        <w:t>тыс. рублей, в том числе по годам:</w:t>
      </w:r>
    </w:p>
    <w:p w:rsidR="00E5681B" w:rsidRPr="00F67702" w:rsidRDefault="00E5681B" w:rsidP="00E56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702">
        <w:rPr>
          <w:rFonts w:ascii="Times New Roman" w:hAnsi="Times New Roman" w:cs="Times New Roman"/>
          <w:sz w:val="28"/>
          <w:szCs w:val="28"/>
        </w:rPr>
        <w:t>2017 год - 0 тыс. рублей;</w:t>
      </w:r>
    </w:p>
    <w:p w:rsidR="00E5681B" w:rsidRPr="00F67702" w:rsidRDefault="00E5681B" w:rsidP="00E56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702">
        <w:rPr>
          <w:rFonts w:ascii="Times New Roman" w:hAnsi="Times New Roman" w:cs="Times New Roman"/>
          <w:sz w:val="28"/>
          <w:szCs w:val="28"/>
        </w:rPr>
        <w:t>2018 год - 300,0 тыс. рублей;</w:t>
      </w:r>
    </w:p>
    <w:p w:rsidR="00E5681B" w:rsidRPr="00F67702" w:rsidRDefault="00E5681B" w:rsidP="00E56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702">
        <w:rPr>
          <w:rFonts w:ascii="Times New Roman" w:hAnsi="Times New Roman" w:cs="Times New Roman"/>
          <w:sz w:val="28"/>
          <w:szCs w:val="28"/>
        </w:rPr>
        <w:t>2019 год - 500,0 тыс. рублей;</w:t>
      </w:r>
    </w:p>
    <w:p w:rsidR="00E5681B" w:rsidRPr="00F67702" w:rsidRDefault="00E5681B" w:rsidP="00E56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702">
        <w:rPr>
          <w:rFonts w:ascii="Times New Roman" w:hAnsi="Times New Roman" w:cs="Times New Roman"/>
          <w:sz w:val="28"/>
          <w:szCs w:val="28"/>
        </w:rPr>
        <w:t>2020 год - 517,10526 тыс. рублей;</w:t>
      </w:r>
    </w:p>
    <w:p w:rsidR="00E5681B" w:rsidRPr="00F67702" w:rsidRDefault="00E5681B" w:rsidP="00E56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702">
        <w:rPr>
          <w:rFonts w:ascii="Times New Roman" w:hAnsi="Times New Roman" w:cs="Times New Roman"/>
          <w:sz w:val="28"/>
          <w:szCs w:val="28"/>
        </w:rPr>
        <w:t>2021 год - 500,0 тыс. рублей;</w:t>
      </w:r>
    </w:p>
    <w:p w:rsidR="00E5681B" w:rsidRPr="00F67702" w:rsidRDefault="00E5681B" w:rsidP="00E56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702">
        <w:rPr>
          <w:rFonts w:ascii="Times New Roman" w:hAnsi="Times New Roman" w:cs="Times New Roman"/>
          <w:sz w:val="28"/>
          <w:szCs w:val="28"/>
        </w:rPr>
        <w:t>2022 год - 500,0 тыс. рублей;</w:t>
      </w:r>
    </w:p>
    <w:p w:rsidR="00E5681B" w:rsidRPr="00F67702" w:rsidRDefault="00E5681B" w:rsidP="00E56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702">
        <w:rPr>
          <w:rFonts w:ascii="Times New Roman" w:hAnsi="Times New Roman" w:cs="Times New Roman"/>
          <w:sz w:val="28"/>
          <w:szCs w:val="28"/>
        </w:rPr>
        <w:t>2023 год - 500,0 тыс. рублей;</w:t>
      </w:r>
    </w:p>
    <w:p w:rsidR="00E5681B" w:rsidRPr="00F67702" w:rsidRDefault="00E5681B" w:rsidP="00E56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702">
        <w:rPr>
          <w:rFonts w:ascii="Times New Roman" w:hAnsi="Times New Roman" w:cs="Times New Roman"/>
          <w:sz w:val="28"/>
          <w:szCs w:val="28"/>
        </w:rPr>
        <w:t>2024 год - 500,0 тыс. рублей;</w:t>
      </w:r>
    </w:p>
    <w:p w:rsidR="00E5681B" w:rsidRPr="00F67702" w:rsidRDefault="00E5681B" w:rsidP="00E56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702">
        <w:rPr>
          <w:rFonts w:ascii="Times New Roman" w:hAnsi="Times New Roman" w:cs="Times New Roman"/>
          <w:sz w:val="28"/>
          <w:szCs w:val="28"/>
        </w:rPr>
        <w:t>2025 год - 500,0 тыс. рублей.</w:t>
      </w:r>
    </w:p>
    <w:p w:rsidR="00E5681B" w:rsidRPr="00F67702" w:rsidRDefault="00E5681B" w:rsidP="00E5681B">
      <w:pPr>
        <w:pStyle w:val="a4"/>
        <w:spacing w:before="0" w:after="0"/>
        <w:ind w:right="23" w:firstLine="709"/>
        <w:jc w:val="both"/>
        <w:rPr>
          <w:rStyle w:val="13"/>
          <w:sz w:val="28"/>
          <w:szCs w:val="28"/>
        </w:rPr>
      </w:pPr>
      <w:r w:rsidRPr="00F67702">
        <w:rPr>
          <w:rStyle w:val="13"/>
          <w:sz w:val="28"/>
          <w:szCs w:val="28"/>
        </w:rPr>
        <w:t>Объемы финансирования подлежат ежегодному уточнению в соответствии с районным бюджетом на очередной финансовый год и на плановый период.</w:t>
      </w:r>
    </w:p>
    <w:p w:rsidR="00E5681B" w:rsidRPr="00D60BD9" w:rsidRDefault="00E5681B" w:rsidP="00E5681B">
      <w:pPr>
        <w:pStyle w:val="a4"/>
        <w:spacing w:before="0" w:after="0"/>
        <w:ind w:right="23" w:firstLine="709"/>
        <w:jc w:val="both"/>
        <w:rPr>
          <w:rStyle w:val="13"/>
          <w:sz w:val="28"/>
          <w:szCs w:val="28"/>
        </w:rPr>
      </w:pPr>
      <w:r w:rsidRPr="00F67702">
        <w:rPr>
          <w:rStyle w:val="13"/>
          <w:sz w:val="28"/>
          <w:szCs w:val="28"/>
        </w:rPr>
        <w:t>Сводные финансовые затраты по направлениям Программы представлены в таблице 3.</w:t>
      </w:r>
    </w:p>
    <w:p w:rsidR="005C4C19" w:rsidRDefault="005C4C19" w:rsidP="0085105A">
      <w:pPr>
        <w:pStyle w:val="21"/>
        <w:shd w:val="clear" w:color="auto" w:fill="auto"/>
        <w:tabs>
          <w:tab w:val="left" w:pos="709"/>
        </w:tabs>
        <w:ind w:right="-1"/>
        <w:jc w:val="both"/>
      </w:pPr>
    </w:p>
    <w:p w:rsidR="00485C1D" w:rsidRDefault="00C86760" w:rsidP="00C86760">
      <w:pPr>
        <w:pStyle w:val="24"/>
        <w:shd w:val="clear" w:color="auto" w:fill="auto"/>
        <w:tabs>
          <w:tab w:val="left" w:pos="1314"/>
        </w:tabs>
        <w:spacing w:before="0" w:after="0" w:line="317" w:lineRule="exact"/>
        <w:jc w:val="center"/>
      </w:pPr>
      <w:bookmarkStart w:id="3" w:name="bookmark3"/>
      <w:r>
        <w:rPr>
          <w:rStyle w:val="23"/>
          <w:b/>
          <w:bCs/>
          <w:color w:val="000000"/>
        </w:rPr>
        <w:t>6.</w:t>
      </w:r>
      <w:r w:rsidR="00485C1D">
        <w:rPr>
          <w:rStyle w:val="23"/>
          <w:b/>
          <w:bCs/>
          <w:color w:val="000000"/>
        </w:rPr>
        <w:t>Механизм управления Программой.</w:t>
      </w:r>
      <w:bookmarkEnd w:id="3"/>
    </w:p>
    <w:p w:rsidR="00485C1D" w:rsidRDefault="00485C1D" w:rsidP="00485C1D">
      <w:pPr>
        <w:pStyle w:val="21"/>
        <w:shd w:val="clear" w:color="auto" w:fill="auto"/>
        <w:tabs>
          <w:tab w:val="left" w:leader="underscore" w:pos="8980"/>
        </w:tabs>
        <w:spacing w:line="317" w:lineRule="exact"/>
        <w:ind w:left="-142" w:right="180" w:firstLine="700"/>
        <w:jc w:val="both"/>
      </w:pPr>
      <w:r>
        <w:rPr>
          <w:rStyle w:val="2"/>
          <w:color w:val="000000"/>
        </w:rPr>
        <w:t>Заказчиком и главным распорядителем бюджетных средств по Программе капитальный ремонт ОО выступает Администрация Ребрихинского района Алтайского края.</w:t>
      </w:r>
    </w:p>
    <w:p w:rsidR="00485C1D" w:rsidRDefault="00485C1D" w:rsidP="00485C1D">
      <w:pPr>
        <w:pStyle w:val="21"/>
        <w:shd w:val="clear" w:color="auto" w:fill="auto"/>
        <w:ind w:right="180" w:firstLine="700"/>
        <w:jc w:val="both"/>
      </w:pPr>
      <w:r>
        <w:rPr>
          <w:rStyle w:val="2"/>
          <w:color w:val="000000"/>
        </w:rPr>
        <w:t>Выполнение мероприятий Программы осуществляется в рамках годовых и перспективных планов исполнителей Программы.</w:t>
      </w:r>
    </w:p>
    <w:p w:rsidR="00485C1D" w:rsidRDefault="00485C1D" w:rsidP="00485C1D">
      <w:pPr>
        <w:pStyle w:val="21"/>
        <w:shd w:val="clear" w:color="auto" w:fill="auto"/>
        <w:tabs>
          <w:tab w:val="left" w:leader="underscore" w:pos="5030"/>
        </w:tabs>
        <w:ind w:right="160" w:firstLine="70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Комитет  по образованию Ребрихинского района Алтайского края осуществляет текущую координацию и организационно-информационное обеспечение реализации  Программы, обеспечивает представление отчетности о ходе реализации Программы в Администрацию и </w:t>
      </w:r>
      <w:r w:rsidR="001C32FB">
        <w:rPr>
          <w:rStyle w:val="2"/>
          <w:color w:val="000000"/>
        </w:rPr>
        <w:t xml:space="preserve">Комитет по экономике Ребрихинского района Алтайского края </w:t>
      </w:r>
      <w:r>
        <w:rPr>
          <w:rStyle w:val="2"/>
          <w:color w:val="000000"/>
        </w:rPr>
        <w:t>ежеквартально.</w:t>
      </w:r>
    </w:p>
    <w:p w:rsidR="00556FD3" w:rsidRDefault="00556FD3" w:rsidP="00485C1D">
      <w:pPr>
        <w:pStyle w:val="21"/>
        <w:shd w:val="clear" w:color="auto" w:fill="auto"/>
        <w:tabs>
          <w:tab w:val="left" w:leader="underscore" w:pos="5030"/>
        </w:tabs>
        <w:ind w:right="160" w:firstLine="700"/>
        <w:jc w:val="both"/>
      </w:pPr>
    </w:p>
    <w:p w:rsidR="00485C1D" w:rsidRDefault="00C86760" w:rsidP="00C86760">
      <w:pPr>
        <w:pStyle w:val="24"/>
        <w:shd w:val="clear" w:color="auto" w:fill="auto"/>
        <w:tabs>
          <w:tab w:val="left" w:pos="1302"/>
        </w:tabs>
        <w:spacing w:before="0" w:after="0" w:line="322" w:lineRule="exact"/>
        <w:jc w:val="center"/>
      </w:pPr>
      <w:bookmarkStart w:id="4" w:name="bookmark5"/>
      <w:r>
        <w:rPr>
          <w:rStyle w:val="23"/>
          <w:b/>
          <w:bCs/>
          <w:color w:val="000000"/>
        </w:rPr>
        <w:t>7.</w:t>
      </w:r>
      <w:r w:rsidR="00485C1D">
        <w:rPr>
          <w:rStyle w:val="23"/>
          <w:b/>
          <w:bCs/>
          <w:color w:val="000000"/>
        </w:rPr>
        <w:t xml:space="preserve">Система </w:t>
      </w:r>
      <w:proofErr w:type="gramStart"/>
      <w:r w:rsidR="00485C1D">
        <w:rPr>
          <w:rStyle w:val="23"/>
          <w:b/>
          <w:bCs/>
          <w:color w:val="000000"/>
        </w:rPr>
        <w:t>контроля за</w:t>
      </w:r>
      <w:proofErr w:type="gramEnd"/>
      <w:r w:rsidR="00485C1D">
        <w:rPr>
          <w:rStyle w:val="23"/>
          <w:b/>
          <w:bCs/>
          <w:color w:val="000000"/>
        </w:rPr>
        <w:t xml:space="preserve"> исполнением Программы.</w:t>
      </w:r>
      <w:bookmarkEnd w:id="4"/>
    </w:p>
    <w:p w:rsidR="00485C1D" w:rsidRDefault="00485C1D" w:rsidP="001C32FB">
      <w:pPr>
        <w:pStyle w:val="21"/>
        <w:shd w:val="clear" w:color="auto" w:fill="auto"/>
        <w:tabs>
          <w:tab w:val="left" w:leader="underscore" w:pos="5313"/>
        </w:tabs>
        <w:ind w:right="160" w:firstLine="700"/>
        <w:jc w:val="both"/>
      </w:pPr>
      <w:proofErr w:type="gramStart"/>
      <w:r>
        <w:rPr>
          <w:rStyle w:val="2"/>
          <w:color w:val="000000"/>
        </w:rPr>
        <w:t>Контроль за</w:t>
      </w:r>
      <w:proofErr w:type="gramEnd"/>
      <w:r>
        <w:rPr>
          <w:rStyle w:val="2"/>
          <w:color w:val="000000"/>
        </w:rPr>
        <w:t xml:space="preserve"> реализацией мероприятий Программы осуществляет </w:t>
      </w:r>
      <w:r w:rsidR="001C32FB">
        <w:rPr>
          <w:rStyle w:val="2"/>
          <w:color w:val="000000"/>
        </w:rPr>
        <w:lastRenderedPageBreak/>
        <w:t>Комитет по образованию Ребрихинского района Алтайского края.</w:t>
      </w:r>
    </w:p>
    <w:p w:rsidR="007D0581" w:rsidRDefault="007D0581" w:rsidP="005B128C">
      <w:pPr>
        <w:rPr>
          <w:b/>
        </w:rPr>
      </w:pPr>
    </w:p>
    <w:p w:rsidR="007D0581" w:rsidRPr="007D0581" w:rsidRDefault="007D0581" w:rsidP="007D05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D0581">
        <w:rPr>
          <w:rFonts w:ascii="Times New Roman" w:hAnsi="Times New Roman" w:cs="Times New Roman"/>
          <w:b/>
          <w:sz w:val="28"/>
          <w:szCs w:val="28"/>
        </w:rPr>
        <w:t>8.</w:t>
      </w:r>
      <w:r>
        <w:t xml:space="preserve"> </w:t>
      </w:r>
      <w:r w:rsidRPr="007D0581">
        <w:rPr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581">
        <w:rPr>
          <w:rFonts w:ascii="Times New Roman" w:hAnsi="Times New Roman" w:cs="Times New Roman"/>
          <w:b/>
          <w:sz w:val="28"/>
          <w:szCs w:val="28"/>
        </w:rPr>
        <w:t>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58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D0581">
        <w:rPr>
          <w:rFonts w:ascii="Times New Roman" w:hAnsi="Times New Roman" w:cs="Times New Roman"/>
          <w:b/>
          <w:sz w:val="28"/>
          <w:szCs w:val="28"/>
        </w:rPr>
        <w:t xml:space="preserve">рограммы  </w:t>
      </w:r>
    </w:p>
    <w:p w:rsidR="007D0581" w:rsidRPr="00A623FE" w:rsidRDefault="007D0581" w:rsidP="007D0581">
      <w:pPr>
        <w:pStyle w:val="ac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3FE">
        <w:rPr>
          <w:sz w:val="28"/>
          <w:szCs w:val="28"/>
        </w:rPr>
        <w:t>1. Комплексная оценка эффективности реализации муниципальной программы (далее – «муниципальная программа») проводится на основе оценок по трем критериям:</w:t>
      </w:r>
    </w:p>
    <w:p w:rsidR="007D0581" w:rsidRPr="00A623FE" w:rsidRDefault="007D0581" w:rsidP="007D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7D0581" w:rsidRPr="00A623FE" w:rsidRDefault="007D0581" w:rsidP="007D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7D0581" w:rsidRPr="00A623FE" w:rsidRDefault="007D0581" w:rsidP="007D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программы.</w:t>
      </w:r>
    </w:p>
    <w:p w:rsidR="007D0581" w:rsidRPr="00A623FE" w:rsidRDefault="007D0581" w:rsidP="007D05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1.1. Оценка степени достижения целей и решения задач муниципальной программы 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D0581" w:rsidRPr="00A623FE" w:rsidRDefault="007D0581" w:rsidP="007D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23F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7D0581" w:rsidRPr="00A623FE" w:rsidRDefault="007D0581" w:rsidP="007D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23F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623FE">
        <w:rPr>
          <w:rFonts w:ascii="Times New Roman" w:hAnsi="Times New Roman" w:cs="Times New Roman"/>
          <w:sz w:val="28"/>
          <w:szCs w:val="28"/>
          <w:lang w:val="en-US"/>
        </w:rPr>
        <w:t xml:space="preserve"> = (1/m) </w:t>
      </w:r>
      <w:proofErr w:type="gramStart"/>
      <w:r w:rsidRPr="00A623FE">
        <w:rPr>
          <w:rFonts w:ascii="Times New Roman" w:hAnsi="Times New Roman" w:cs="Times New Roman"/>
          <w:sz w:val="28"/>
          <w:szCs w:val="28"/>
          <w:lang w:val="en-US"/>
        </w:rPr>
        <w:t xml:space="preserve">*  </w:t>
      </w:r>
      <w:proofErr w:type="gramEnd"/>
      <w:r w:rsidRPr="00A623FE">
        <w:rPr>
          <w:rFonts w:ascii="Times New Roman" w:hAnsi="Times New Roman" w:cs="Times New Roman"/>
          <w:sz w:val="28"/>
          <w:szCs w:val="28"/>
        </w:rPr>
        <w:sym w:font="Symbol" w:char="F0E5"/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7D0581" w:rsidRPr="00A623FE" w:rsidRDefault="007D0581" w:rsidP="007D058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23F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623FE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7D0581" w:rsidRPr="00A623FE" w:rsidRDefault="007D0581" w:rsidP="007D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</w:rPr>
        <w:t>где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3F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623FE">
        <w:rPr>
          <w:rFonts w:ascii="Times New Roman" w:hAnsi="Times New Roman" w:cs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23FE">
        <w:rPr>
          <w:rFonts w:ascii="Times New Roman" w:hAnsi="Times New Roman" w:cs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23FE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A623FE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sym w:font="Symbol" w:char="F0E5"/>
      </w:r>
      <w:r w:rsidRPr="00A623FE">
        <w:rPr>
          <w:rFonts w:ascii="Times New Roman" w:hAnsi="Times New Roman" w:cs="Times New Roman"/>
          <w:sz w:val="28"/>
          <w:szCs w:val="28"/>
        </w:rPr>
        <w:t xml:space="preserve"> – сумма значений.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81" w:rsidRPr="00A623FE" w:rsidRDefault="007D0581" w:rsidP="007D05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 xml:space="preserve"> = (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23FE">
        <w:rPr>
          <w:rFonts w:ascii="Times New Roman" w:hAnsi="Times New Roman" w:cs="Times New Roman"/>
          <w:sz w:val="28"/>
          <w:szCs w:val="28"/>
        </w:rPr>
        <w:t>/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>)*100%,</w:t>
      </w:r>
    </w:p>
    <w:p w:rsidR="007D0581" w:rsidRPr="00A623FE" w:rsidRDefault="007D0581" w:rsidP="007D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где: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фактическое значение i-</w:t>
      </w:r>
      <w:proofErr w:type="spellStart"/>
      <w:r w:rsidRPr="00A623F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23FE">
        <w:rPr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Pr="00A623F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23FE">
        <w:rPr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 xml:space="preserve"> = (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 xml:space="preserve"> /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A623FE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A623FE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 xml:space="preserve">1.2. Оценка степени соответствия запланированному уровню затрат и эффективности использования средств муниципального бюджета </w:t>
      </w:r>
      <w:r w:rsidRPr="00A623F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7D0581" w:rsidRPr="00A623FE" w:rsidRDefault="007D0581" w:rsidP="007D05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A623FE">
        <w:rPr>
          <w:rFonts w:ascii="Times New Roman" w:hAnsi="Times New Roman" w:cs="Times New Roman"/>
          <w:sz w:val="28"/>
          <w:szCs w:val="28"/>
        </w:rPr>
        <w:t xml:space="preserve"> =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623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23FE">
        <w:rPr>
          <w:rFonts w:ascii="Times New Roman" w:hAnsi="Times New Roman" w:cs="Times New Roman"/>
          <w:sz w:val="28"/>
          <w:szCs w:val="28"/>
        </w:rPr>
        <w:t xml:space="preserve">/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23FE">
        <w:rPr>
          <w:rFonts w:ascii="Times New Roman" w:hAnsi="Times New Roman" w:cs="Times New Roman"/>
          <w:sz w:val="28"/>
          <w:szCs w:val="28"/>
        </w:rPr>
        <w:t>*100%,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где: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23FE">
        <w:rPr>
          <w:rFonts w:ascii="Times New Roman" w:hAnsi="Times New Roman" w:cs="Times New Roman"/>
          <w:sz w:val="28"/>
          <w:szCs w:val="28"/>
        </w:rPr>
        <w:t>фактический</w:t>
      </w:r>
      <w:proofErr w:type="gramEnd"/>
      <w:r w:rsidRPr="00A623FE">
        <w:rPr>
          <w:rFonts w:ascii="Times New Roman" w:hAnsi="Times New Roman" w:cs="Times New Roman"/>
          <w:sz w:val="28"/>
          <w:szCs w:val="28"/>
        </w:rPr>
        <w:t xml:space="preserve"> объем финансовых ресурсов, направленный на реализацию меро</w:t>
      </w:r>
      <w:r>
        <w:rPr>
          <w:rFonts w:ascii="Times New Roman" w:hAnsi="Times New Roman" w:cs="Times New Roman"/>
          <w:sz w:val="28"/>
          <w:szCs w:val="28"/>
        </w:rPr>
        <w:t>приятий муниципальной программы</w:t>
      </w:r>
      <w:r w:rsidRPr="00A623FE">
        <w:rPr>
          <w:rFonts w:ascii="Times New Roman" w:hAnsi="Times New Roman" w:cs="Times New Roman"/>
          <w:sz w:val="28"/>
          <w:szCs w:val="28"/>
        </w:rPr>
        <w:t>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23FE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Pr="00A623FE">
        <w:rPr>
          <w:rFonts w:ascii="Times New Roman" w:hAnsi="Times New Roman" w:cs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 на соответствующий отчетный период.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7D0581" w:rsidRPr="00A623FE" w:rsidRDefault="007D0581" w:rsidP="007D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623F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7D0581" w:rsidRPr="00A623FE" w:rsidRDefault="007D0581" w:rsidP="007D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23FE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A623FE"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 w:rsidRPr="00A623FE">
        <w:rPr>
          <w:rFonts w:ascii="Times New Roman" w:hAnsi="Times New Roman" w:cs="Times New Roman"/>
          <w:sz w:val="28"/>
          <w:szCs w:val="28"/>
          <w:lang w:val="en-US"/>
        </w:rPr>
        <w:t xml:space="preserve">  (1/n) *  </w:t>
      </w:r>
      <w:r w:rsidRPr="00A623FE">
        <w:rPr>
          <w:rFonts w:ascii="Times New Roman" w:hAnsi="Times New Roman" w:cs="Times New Roman"/>
          <w:sz w:val="28"/>
          <w:szCs w:val="28"/>
        </w:rPr>
        <w:sym w:font="Symbol" w:char="F0E5"/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A623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A623FE">
        <w:rPr>
          <w:rFonts w:ascii="Times New Roman" w:hAnsi="Times New Roman" w:cs="Times New Roman"/>
          <w:sz w:val="28"/>
          <w:szCs w:val="28"/>
          <w:lang w:val="en-US"/>
        </w:rPr>
        <w:t>*100%),</w:t>
      </w:r>
    </w:p>
    <w:p w:rsidR="007D0581" w:rsidRPr="00A623FE" w:rsidRDefault="007D0581" w:rsidP="007D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 xml:space="preserve">              j=1</w:t>
      </w:r>
    </w:p>
    <w:p w:rsidR="007D0581" w:rsidRPr="00A623FE" w:rsidRDefault="007D0581" w:rsidP="007D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</w:rPr>
        <w:t>где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3FE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A623FE">
        <w:rPr>
          <w:rFonts w:ascii="Times New Roman" w:hAnsi="Times New Roman" w:cs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3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A623FE">
        <w:rPr>
          <w:rFonts w:ascii="Times New Roman" w:hAnsi="Times New Roman" w:cs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623FE">
        <w:rPr>
          <w:rFonts w:ascii="Times New Roman" w:hAnsi="Times New Roman" w:cs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A623F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623FE">
        <w:rPr>
          <w:rFonts w:ascii="Times New Roman" w:hAnsi="Times New Roman" w:cs="Times New Roman"/>
          <w:sz w:val="28"/>
          <w:szCs w:val="28"/>
        </w:rPr>
        <w:t xml:space="preserve"> непосредственного результата - как «0»;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23FE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623FE">
        <w:rPr>
          <w:rFonts w:ascii="Times New Roman" w:hAnsi="Times New Roman" w:cs="Times New Roman"/>
          <w:sz w:val="28"/>
          <w:szCs w:val="28"/>
        </w:rPr>
        <w:t xml:space="preserve"> мероприятий, включенных в муниципальную программу;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sym w:font="Symbol" w:char="F0E5"/>
      </w:r>
      <w:r w:rsidRPr="00A623FE">
        <w:rPr>
          <w:rFonts w:ascii="Times New Roman" w:hAnsi="Times New Roman" w:cs="Times New Roman"/>
          <w:sz w:val="28"/>
          <w:szCs w:val="28"/>
        </w:rPr>
        <w:t xml:space="preserve"> – сумма значений.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7D0581" w:rsidRPr="00A623FE" w:rsidRDefault="007D0581" w:rsidP="007D05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23F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A623F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623FE">
        <w:rPr>
          <w:rFonts w:ascii="Times New Roman" w:hAnsi="Times New Roman" w:cs="Times New Roman"/>
          <w:sz w:val="28"/>
          <w:szCs w:val="28"/>
        </w:rPr>
        <w:t xml:space="preserve"> +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A623F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623FE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A623FE">
        <w:rPr>
          <w:rFonts w:ascii="Times New Roman" w:hAnsi="Times New Roman" w:cs="Times New Roman"/>
          <w:sz w:val="28"/>
          <w:szCs w:val="28"/>
        </w:rPr>
        <w:t>)/3,</w:t>
      </w:r>
    </w:p>
    <w:p w:rsidR="007D0581" w:rsidRPr="00A623FE" w:rsidRDefault="007D0581" w:rsidP="007D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комплексная оценка.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2. Реализация муниципальной программы может характеризоваться: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средним уровнем эффективности;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низким уровнем эффективности.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7D0581" w:rsidRDefault="007D0581" w:rsidP="007D05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3FE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CA342F" w:rsidRDefault="00CA342F" w:rsidP="007D05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2F" w:rsidRPr="00F11000" w:rsidRDefault="00CA342F" w:rsidP="00CA342F">
      <w:pPr>
        <w:pStyle w:val="Style14"/>
        <w:widowControl/>
        <w:spacing w:line="240" w:lineRule="auto"/>
        <w:ind w:firstLine="0"/>
        <w:jc w:val="center"/>
        <w:rPr>
          <w:rStyle w:val="FontStyle105"/>
        </w:rPr>
      </w:pPr>
      <w:r>
        <w:rPr>
          <w:rStyle w:val="FontStyle105"/>
        </w:rPr>
        <w:t xml:space="preserve">9. </w:t>
      </w:r>
      <w:r w:rsidRPr="00F11000">
        <w:rPr>
          <w:rStyle w:val="FontStyle105"/>
        </w:rPr>
        <w:t xml:space="preserve">Анализ рисков реализации программы и описание мер управления рисками реализации </w:t>
      </w:r>
      <w:r>
        <w:rPr>
          <w:rStyle w:val="FontStyle105"/>
        </w:rPr>
        <w:t>П</w:t>
      </w:r>
      <w:r w:rsidRPr="00F11000">
        <w:rPr>
          <w:rStyle w:val="FontStyle105"/>
        </w:rPr>
        <w:t>рограммы</w:t>
      </w:r>
    </w:p>
    <w:p w:rsidR="00CA342F" w:rsidRPr="00442A0E" w:rsidRDefault="00CA342F" w:rsidP="00CA342F">
      <w:pPr>
        <w:ind w:firstLine="567"/>
        <w:rPr>
          <w:rFonts w:ascii="Times New Roman" w:hAnsi="Times New Roman"/>
          <w:sz w:val="28"/>
          <w:szCs w:val="28"/>
        </w:rPr>
      </w:pPr>
      <w:r w:rsidRPr="00442A0E">
        <w:rPr>
          <w:rStyle w:val="FontStyle105"/>
          <w:sz w:val="28"/>
          <w:szCs w:val="28"/>
        </w:rPr>
        <w:lastRenderedPageBreak/>
        <w:tab/>
      </w:r>
      <w:r w:rsidRPr="00442A0E">
        <w:rPr>
          <w:rFonts w:ascii="Times New Roman" w:hAnsi="Times New Roman"/>
          <w:sz w:val="28"/>
          <w:szCs w:val="28"/>
        </w:rPr>
        <w:t xml:space="preserve">При реализации </w:t>
      </w:r>
      <w:r w:rsidRPr="00442A0E">
        <w:rPr>
          <w:rStyle w:val="13"/>
          <w:sz w:val="28"/>
          <w:szCs w:val="28"/>
        </w:rPr>
        <w:t>настоящей</w:t>
      </w:r>
      <w:r w:rsidRPr="00442A0E">
        <w:rPr>
          <w:rFonts w:ascii="Times New Roman" w:hAnsi="Times New Roman"/>
          <w:sz w:val="28"/>
          <w:szCs w:val="28"/>
        </w:rPr>
        <w:t xml:space="preserve"> Программы </w:t>
      </w:r>
      <w:r w:rsidRPr="00442A0E">
        <w:rPr>
          <w:rStyle w:val="13"/>
          <w:sz w:val="28"/>
          <w:szCs w:val="28"/>
        </w:rPr>
        <w:t>для достижения поставленных ею целей</w:t>
      </w:r>
      <w:r w:rsidRPr="00442A0E">
        <w:rPr>
          <w:rFonts w:ascii="Times New Roman" w:hAnsi="Times New Roman"/>
          <w:sz w:val="28"/>
          <w:szCs w:val="28"/>
        </w:rPr>
        <w:t xml:space="preserve"> необходимо учитывать следующие </w:t>
      </w:r>
      <w:r w:rsidRPr="00442A0E">
        <w:rPr>
          <w:rStyle w:val="13"/>
          <w:sz w:val="28"/>
          <w:szCs w:val="28"/>
        </w:rPr>
        <w:t>возможные</w:t>
      </w:r>
      <w:r w:rsidRPr="00442A0E">
        <w:rPr>
          <w:rFonts w:ascii="Times New Roman" w:hAnsi="Times New Roman"/>
          <w:sz w:val="28"/>
          <w:szCs w:val="28"/>
        </w:rPr>
        <w:t xml:space="preserve"> риски:</w:t>
      </w:r>
    </w:p>
    <w:p w:rsidR="00CA342F" w:rsidRPr="00442A0E" w:rsidRDefault="00CA342F" w:rsidP="00CA342F">
      <w:pPr>
        <w:pStyle w:val="a4"/>
        <w:spacing w:after="0"/>
        <w:ind w:right="20" w:firstLine="567"/>
        <w:jc w:val="both"/>
        <w:rPr>
          <w:sz w:val="28"/>
          <w:szCs w:val="28"/>
        </w:rPr>
      </w:pPr>
      <w:r w:rsidRPr="00442A0E">
        <w:rPr>
          <w:sz w:val="28"/>
          <w:szCs w:val="28"/>
        </w:rPr>
        <w:t xml:space="preserve">финансовые, связанные с возникновением бюджетного дефицита и недостаточным </w:t>
      </w:r>
      <w:r w:rsidRPr="00442A0E">
        <w:rPr>
          <w:rStyle w:val="13"/>
          <w:sz w:val="28"/>
          <w:szCs w:val="28"/>
        </w:rPr>
        <w:t xml:space="preserve">вследствие этого уровнем </w:t>
      </w:r>
      <w:r w:rsidRPr="00442A0E">
        <w:rPr>
          <w:sz w:val="28"/>
          <w:szCs w:val="28"/>
        </w:rPr>
        <w:t xml:space="preserve">финансирования мероприятий Программы. </w:t>
      </w:r>
      <w:r w:rsidRPr="00442A0E">
        <w:rPr>
          <w:rStyle w:val="13"/>
          <w:sz w:val="28"/>
          <w:szCs w:val="28"/>
        </w:rPr>
        <w:t>Реализация данных рисков может повлечь срыв программных мероприятий, что существенно сократит создание безопасных, благоприятных условий для организации образовательного процесса;</w:t>
      </w:r>
    </w:p>
    <w:p w:rsidR="00CA342F" w:rsidRPr="00442A0E" w:rsidRDefault="00CA342F" w:rsidP="00CA342F">
      <w:pPr>
        <w:ind w:firstLine="567"/>
        <w:rPr>
          <w:rFonts w:ascii="Times New Roman" w:hAnsi="Times New Roman"/>
          <w:sz w:val="28"/>
          <w:szCs w:val="28"/>
        </w:rPr>
      </w:pPr>
      <w:r w:rsidRPr="00442A0E">
        <w:rPr>
          <w:rFonts w:ascii="Times New Roman" w:hAnsi="Times New Roman"/>
          <w:sz w:val="28"/>
          <w:szCs w:val="28"/>
        </w:rPr>
        <w:t>макроэкономические, связанные с возможным ухудшением положения в экономике, высокой инфляцией, что может вызвать необоснованный рост стоимости товаров и услуг ремонтных работ, снизить их доступность.</w:t>
      </w:r>
    </w:p>
    <w:p w:rsidR="00CA342F" w:rsidRPr="00442A0E" w:rsidRDefault="00CA342F" w:rsidP="00CA342F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42A0E">
        <w:rPr>
          <w:rFonts w:ascii="Times New Roman" w:hAnsi="Times New Roman"/>
          <w:sz w:val="28"/>
          <w:szCs w:val="28"/>
        </w:rPr>
        <w:t>Управление рисками (у</w:t>
      </w:r>
      <w:r w:rsidRPr="00442A0E">
        <w:rPr>
          <w:rStyle w:val="13"/>
          <w:sz w:val="28"/>
          <w:szCs w:val="28"/>
        </w:rPr>
        <w:t xml:space="preserve">странение (минимизация) </w:t>
      </w:r>
      <w:r w:rsidRPr="00442A0E">
        <w:rPr>
          <w:rFonts w:ascii="Times New Roman" w:hAnsi="Times New Roman"/>
          <w:sz w:val="28"/>
          <w:szCs w:val="28"/>
        </w:rPr>
        <w:t>будет осуществляться на основании следующих мер:</w:t>
      </w:r>
      <w:proofErr w:type="gramEnd"/>
    </w:p>
    <w:p w:rsidR="00CA342F" w:rsidRPr="00442A0E" w:rsidRDefault="00CA342F" w:rsidP="00CA342F">
      <w:pPr>
        <w:pStyle w:val="a4"/>
        <w:spacing w:after="0"/>
        <w:ind w:right="20" w:firstLine="567"/>
        <w:jc w:val="both"/>
        <w:rPr>
          <w:sz w:val="28"/>
          <w:szCs w:val="28"/>
        </w:rPr>
      </w:pPr>
      <w:r w:rsidRPr="00442A0E">
        <w:rPr>
          <w:sz w:val="28"/>
          <w:szCs w:val="28"/>
        </w:rPr>
        <w:t xml:space="preserve">Повышение качества планирования Программы, обеспечение мониторинга ее </w:t>
      </w:r>
      <w:proofErr w:type="spellStart"/>
      <w:r w:rsidRPr="00442A0E">
        <w:rPr>
          <w:sz w:val="28"/>
          <w:szCs w:val="28"/>
        </w:rPr>
        <w:t>реализации</w:t>
      </w:r>
      <w:r w:rsidRPr="00442A0E">
        <w:rPr>
          <w:rStyle w:val="13"/>
          <w:sz w:val="28"/>
          <w:szCs w:val="28"/>
        </w:rPr>
        <w:t>и</w:t>
      </w:r>
      <w:proofErr w:type="spellEnd"/>
      <w:r w:rsidRPr="00442A0E">
        <w:rPr>
          <w:rStyle w:val="13"/>
          <w:sz w:val="28"/>
          <w:szCs w:val="28"/>
        </w:rPr>
        <w:t xml:space="preserve">  оперативного внесения необходимых изменений</w:t>
      </w:r>
      <w:r w:rsidRPr="00442A0E">
        <w:rPr>
          <w:sz w:val="28"/>
          <w:szCs w:val="28"/>
        </w:rPr>
        <w:t>.</w:t>
      </w:r>
    </w:p>
    <w:p w:rsidR="00CA342F" w:rsidRPr="00442A0E" w:rsidRDefault="00CA342F" w:rsidP="00CA342F">
      <w:pPr>
        <w:pStyle w:val="a4"/>
        <w:spacing w:after="0"/>
        <w:ind w:right="20" w:firstLine="567"/>
        <w:jc w:val="both"/>
        <w:rPr>
          <w:sz w:val="28"/>
          <w:szCs w:val="28"/>
        </w:rPr>
      </w:pPr>
      <w:r w:rsidRPr="00442A0E">
        <w:rPr>
          <w:rStyle w:val="13"/>
          <w:sz w:val="28"/>
          <w:szCs w:val="28"/>
        </w:rPr>
        <w:t>Минимизация финансовых рисков возможна на основе: регулярного мониторинга и оценки эффективности реализации мероприятий  муниципальной программы; своевременной корректировки перечня мероприятий и показателей муниципальной  программы.</w:t>
      </w:r>
    </w:p>
    <w:p w:rsidR="00CA342F" w:rsidRPr="00442A0E" w:rsidRDefault="00CA342F" w:rsidP="00CA342F">
      <w:pPr>
        <w:ind w:firstLine="567"/>
        <w:rPr>
          <w:rFonts w:ascii="Times New Roman" w:hAnsi="Times New Roman"/>
          <w:sz w:val="28"/>
          <w:szCs w:val="28"/>
        </w:rPr>
      </w:pPr>
      <w:r w:rsidRPr="00442A0E">
        <w:rPr>
          <w:rFonts w:ascii="Times New Roman" w:hAnsi="Times New Roman"/>
          <w:sz w:val="28"/>
          <w:szCs w:val="28"/>
        </w:rPr>
        <w:t>Разработка дополнительных мер поддержки сферы образования.</w:t>
      </w:r>
    </w:p>
    <w:p w:rsidR="00CA342F" w:rsidRPr="00442A0E" w:rsidRDefault="00CA342F" w:rsidP="00CA342F">
      <w:pPr>
        <w:pStyle w:val="a4"/>
        <w:spacing w:after="0"/>
        <w:ind w:right="20" w:firstLine="567"/>
        <w:jc w:val="both"/>
        <w:rPr>
          <w:sz w:val="28"/>
          <w:szCs w:val="28"/>
        </w:rPr>
      </w:pPr>
      <w:r w:rsidRPr="00442A0E">
        <w:rPr>
          <w:rStyle w:val="13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 муниципальной  программы, а также на основе:</w:t>
      </w:r>
    </w:p>
    <w:p w:rsidR="00CA342F" w:rsidRPr="00442A0E" w:rsidRDefault="00CA342F" w:rsidP="00CA342F">
      <w:pPr>
        <w:pStyle w:val="a4"/>
        <w:spacing w:after="0"/>
        <w:ind w:right="20" w:firstLine="567"/>
        <w:jc w:val="both"/>
        <w:rPr>
          <w:sz w:val="28"/>
          <w:szCs w:val="28"/>
        </w:rPr>
      </w:pPr>
      <w:r w:rsidRPr="00442A0E">
        <w:rPr>
          <w:rStyle w:val="13"/>
          <w:sz w:val="28"/>
          <w:szCs w:val="28"/>
        </w:rPr>
        <w:t>обеспечения эффективной координации деятельности иных организаций, участвующих в реализации программных мероприятий; совершенствования межведомственного взаимодействия.</w:t>
      </w:r>
    </w:p>
    <w:p w:rsidR="00CA342F" w:rsidRPr="00442A0E" w:rsidRDefault="00CA342F" w:rsidP="00CA342F">
      <w:pPr>
        <w:pStyle w:val="a4"/>
        <w:spacing w:after="0"/>
        <w:ind w:right="20" w:firstLine="567"/>
        <w:jc w:val="both"/>
        <w:rPr>
          <w:sz w:val="28"/>
          <w:szCs w:val="28"/>
        </w:rPr>
      </w:pPr>
      <w:r w:rsidRPr="00442A0E">
        <w:rPr>
          <w:rStyle w:val="13"/>
          <w:sz w:val="28"/>
          <w:szCs w:val="28"/>
        </w:rPr>
        <w:t>Минимизация названного риска возможна за счет привлечения спонсорских средств, а также публичного освещения хода и результатов реализации  муниципальной  программы.</w:t>
      </w:r>
    </w:p>
    <w:p w:rsidR="00CA342F" w:rsidRPr="00442A0E" w:rsidRDefault="00CA342F" w:rsidP="00CA342F">
      <w:pPr>
        <w:pStyle w:val="Style14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2F" w:rsidRDefault="00CA342F" w:rsidP="007D0581">
      <w:pPr>
        <w:tabs>
          <w:tab w:val="left" w:pos="709"/>
        </w:tabs>
        <w:spacing w:after="0" w:line="240" w:lineRule="auto"/>
        <w:jc w:val="both"/>
      </w:pPr>
    </w:p>
    <w:p w:rsidR="007D0581" w:rsidRDefault="007D0581" w:rsidP="007D0581"/>
    <w:p w:rsidR="00C86760" w:rsidRPr="007D0581" w:rsidRDefault="00C86760" w:rsidP="007D0581">
      <w:pPr>
        <w:sectPr w:rsidR="00C86760" w:rsidRPr="007D0581" w:rsidSect="008222E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86760" w:rsidRPr="00AC53E7" w:rsidRDefault="00C86760" w:rsidP="00C867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AC53E7">
        <w:rPr>
          <w:rFonts w:ascii="Times New Roman" w:hAnsi="Times New Roman" w:cs="Times New Roman"/>
          <w:sz w:val="24"/>
          <w:szCs w:val="20"/>
        </w:rPr>
        <w:lastRenderedPageBreak/>
        <w:t>Таблица 1</w:t>
      </w:r>
    </w:p>
    <w:p w:rsidR="00C86760" w:rsidRPr="00AC53E7" w:rsidRDefault="00C86760" w:rsidP="00C86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EB6FC8">
        <w:rPr>
          <w:rFonts w:ascii="Times New Roman" w:hAnsi="Times New Roman" w:cs="Times New Roman"/>
          <w:b/>
          <w:bCs/>
          <w:sz w:val="24"/>
          <w:szCs w:val="26"/>
        </w:rPr>
        <w:t>Сведения об индикаторах муниципальной Программы и их значениях</w:t>
      </w:r>
    </w:p>
    <w:p w:rsidR="00C86760" w:rsidRPr="00F11000" w:rsidRDefault="00C86760" w:rsidP="00C867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010" w:type="dxa"/>
        <w:jc w:val="center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850"/>
        <w:gridCol w:w="1417"/>
        <w:gridCol w:w="1276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31"/>
      </w:tblGrid>
      <w:tr w:rsidR="00C86760" w:rsidRPr="00AC53E7" w:rsidTr="00895AD6">
        <w:trPr>
          <w:jc w:val="center"/>
        </w:trPr>
        <w:tc>
          <w:tcPr>
            <w:tcW w:w="556" w:type="dxa"/>
            <w:vMerge w:val="restart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50" w:type="dxa"/>
            <w:vMerge w:val="restart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187" w:type="dxa"/>
            <w:gridSpan w:val="11"/>
          </w:tcPr>
          <w:p w:rsidR="00C86760" w:rsidRPr="00AC53E7" w:rsidRDefault="00C86760" w:rsidP="0089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C86760" w:rsidRPr="00AC53E7" w:rsidTr="00895AD6">
        <w:trPr>
          <w:jc w:val="center"/>
        </w:trPr>
        <w:tc>
          <w:tcPr>
            <w:tcW w:w="556" w:type="dxa"/>
            <w:vMerge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276" w:type="dxa"/>
            <w:vMerge w:val="restart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 xml:space="preserve">год разработки муниципальной программы </w:t>
            </w:r>
          </w:p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7635" w:type="dxa"/>
            <w:gridSpan w:val="9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C86760" w:rsidRPr="00AC53E7" w:rsidTr="00895AD6">
        <w:trPr>
          <w:jc w:val="center"/>
        </w:trPr>
        <w:tc>
          <w:tcPr>
            <w:tcW w:w="556" w:type="dxa"/>
            <w:vMerge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3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C86760" w:rsidRPr="00AC53E7" w:rsidTr="00895AD6">
        <w:trPr>
          <w:jc w:val="center"/>
        </w:trPr>
        <w:tc>
          <w:tcPr>
            <w:tcW w:w="556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60" w:rsidRPr="00AC53E7" w:rsidTr="00895AD6">
        <w:trPr>
          <w:jc w:val="center"/>
        </w:trPr>
        <w:tc>
          <w:tcPr>
            <w:tcW w:w="16010" w:type="dxa"/>
            <w:gridSpan w:val="14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«Капитальный ремонт общеобразовательных организаций  на 2017-2025 годы»</w:t>
            </w:r>
          </w:p>
        </w:tc>
      </w:tr>
      <w:tr w:rsidR="00C86760" w:rsidRPr="00AC53E7" w:rsidTr="00895AD6">
        <w:trPr>
          <w:jc w:val="center"/>
        </w:trPr>
        <w:tc>
          <w:tcPr>
            <w:tcW w:w="556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0" w:type="dxa"/>
          </w:tcPr>
          <w:p w:rsidR="00C86760" w:rsidRPr="00AC53E7" w:rsidRDefault="00C86760" w:rsidP="00895A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C86760" w:rsidRPr="00AC53E7" w:rsidTr="00895AD6">
        <w:trPr>
          <w:jc w:val="center"/>
        </w:trPr>
        <w:tc>
          <w:tcPr>
            <w:tcW w:w="556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0" w:type="dxa"/>
          </w:tcPr>
          <w:p w:rsidR="00C86760" w:rsidRPr="00AC53E7" w:rsidRDefault="00C86760" w:rsidP="00895A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</w:tcPr>
          <w:p w:rsidR="00C86760" w:rsidRPr="00AC53E7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C86760" w:rsidRPr="00FD2523" w:rsidRDefault="00C86760" w:rsidP="00C86760">
      <w:pPr>
        <w:rPr>
          <w:rFonts w:ascii="Times New Roman" w:hAnsi="Times New Roman" w:cs="Times New Roman"/>
          <w:sz w:val="20"/>
          <w:szCs w:val="20"/>
        </w:rPr>
      </w:pPr>
    </w:p>
    <w:p w:rsidR="00852474" w:rsidRDefault="00852474" w:rsidP="00CA342F">
      <w:pPr>
        <w:jc w:val="right"/>
        <w:rPr>
          <w:rFonts w:ascii="Times New Roman" w:hAnsi="Times New Roman"/>
          <w:sz w:val="24"/>
          <w:szCs w:val="24"/>
        </w:rPr>
      </w:pPr>
    </w:p>
    <w:p w:rsidR="00852474" w:rsidRDefault="00852474" w:rsidP="00CA342F">
      <w:pPr>
        <w:jc w:val="right"/>
        <w:rPr>
          <w:rFonts w:ascii="Times New Roman" w:hAnsi="Times New Roman"/>
          <w:sz w:val="24"/>
          <w:szCs w:val="24"/>
        </w:rPr>
      </w:pPr>
    </w:p>
    <w:p w:rsidR="00852474" w:rsidRDefault="00852474" w:rsidP="00CA342F">
      <w:pPr>
        <w:jc w:val="right"/>
        <w:rPr>
          <w:rFonts w:ascii="Times New Roman" w:hAnsi="Times New Roman"/>
          <w:sz w:val="24"/>
          <w:szCs w:val="24"/>
        </w:rPr>
      </w:pPr>
    </w:p>
    <w:p w:rsidR="00852474" w:rsidRDefault="00852474" w:rsidP="00CA342F">
      <w:pPr>
        <w:jc w:val="right"/>
        <w:rPr>
          <w:rFonts w:ascii="Times New Roman" w:hAnsi="Times New Roman"/>
          <w:sz w:val="24"/>
          <w:szCs w:val="24"/>
        </w:rPr>
      </w:pPr>
    </w:p>
    <w:p w:rsidR="00852474" w:rsidRDefault="00852474" w:rsidP="00CA342F">
      <w:pPr>
        <w:jc w:val="right"/>
        <w:rPr>
          <w:rFonts w:ascii="Times New Roman" w:hAnsi="Times New Roman"/>
          <w:sz w:val="24"/>
          <w:szCs w:val="24"/>
        </w:rPr>
      </w:pPr>
    </w:p>
    <w:p w:rsidR="00852474" w:rsidRDefault="00852474" w:rsidP="00CA342F">
      <w:pPr>
        <w:jc w:val="right"/>
        <w:rPr>
          <w:rFonts w:ascii="Times New Roman" w:hAnsi="Times New Roman"/>
          <w:sz w:val="24"/>
          <w:szCs w:val="24"/>
        </w:rPr>
      </w:pPr>
    </w:p>
    <w:p w:rsidR="00CA342F" w:rsidRPr="00F67702" w:rsidRDefault="00CA342F" w:rsidP="00CA342F">
      <w:pPr>
        <w:jc w:val="right"/>
        <w:rPr>
          <w:rFonts w:ascii="Times New Roman" w:hAnsi="Times New Roman"/>
          <w:sz w:val="24"/>
          <w:szCs w:val="24"/>
        </w:rPr>
      </w:pPr>
      <w:r w:rsidRPr="00F67702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5D3D84" w:rsidRPr="00D65F7A" w:rsidRDefault="005D3D84" w:rsidP="005D3D84">
      <w:pPr>
        <w:jc w:val="center"/>
        <w:rPr>
          <w:rFonts w:ascii="Times New Roman" w:hAnsi="Times New Roman"/>
          <w:b/>
          <w:sz w:val="24"/>
          <w:szCs w:val="24"/>
        </w:rPr>
      </w:pPr>
      <w:r w:rsidRPr="00F67702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519"/>
        <w:gridCol w:w="907"/>
        <w:gridCol w:w="1629"/>
        <w:gridCol w:w="851"/>
        <w:gridCol w:w="708"/>
        <w:gridCol w:w="709"/>
        <w:gridCol w:w="1306"/>
        <w:gridCol w:w="709"/>
        <w:gridCol w:w="567"/>
        <w:gridCol w:w="709"/>
        <w:gridCol w:w="829"/>
        <w:gridCol w:w="21"/>
        <w:gridCol w:w="721"/>
        <w:gridCol w:w="1405"/>
      </w:tblGrid>
      <w:tr w:rsidR="00852474" w:rsidRPr="00852474" w:rsidTr="00616024">
        <w:trPr>
          <w:trHeight w:val="30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-284" w:right="-157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52474" w:rsidRPr="00852474" w:rsidRDefault="00852474" w:rsidP="00852474">
            <w:pPr>
              <w:spacing w:after="0" w:line="240" w:lineRule="auto"/>
              <w:ind w:left="-284" w:right="-1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524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524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146" w:right="132" w:hanging="9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Цель, задача,</w:t>
            </w:r>
          </w:p>
          <w:p w:rsidR="00852474" w:rsidRPr="00852474" w:rsidRDefault="00852474" w:rsidP="00852474">
            <w:pPr>
              <w:spacing w:after="0" w:line="240" w:lineRule="auto"/>
              <w:ind w:left="146" w:right="132" w:hanging="9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Срок</w:t>
            </w:r>
          </w:p>
          <w:p w:rsidR="00852474" w:rsidRPr="00852474" w:rsidRDefault="00852474" w:rsidP="00852474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реали</w:t>
            </w:r>
            <w:r w:rsidRPr="00852474">
              <w:rPr>
                <w:rFonts w:ascii="Times New Roman" w:hAnsi="Times New Roman" w:cs="Times New Roman"/>
                <w:b/>
              </w:rPr>
              <w:softHyphen/>
              <w:t>зации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hd w:val="clear" w:color="auto" w:fill="FFFFFF"/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Сумма расходов, тыс. рублей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Источник</w:t>
            </w:r>
          </w:p>
          <w:p w:rsidR="00852474" w:rsidRPr="00852474" w:rsidRDefault="00852474" w:rsidP="00852474">
            <w:pPr>
              <w:spacing w:after="0" w:line="240" w:lineRule="auto"/>
              <w:ind w:left="90" w:right="273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финансирования</w:t>
            </w:r>
            <w:r w:rsidRPr="00852474">
              <w:rPr>
                <w:rFonts w:ascii="Times New Roman" w:hAnsi="Times New Roman" w:cs="Times New Roman"/>
                <w:b/>
              </w:rPr>
              <w:softHyphen/>
            </w:r>
          </w:p>
        </w:tc>
      </w:tr>
      <w:tr w:rsidR="00852474" w:rsidRPr="00852474" w:rsidTr="00616024">
        <w:trPr>
          <w:trHeight w:val="4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-763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146" w:right="132" w:hanging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right="-10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right="-10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right="-10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right="-10" w:hanging="60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right="-10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right="-10" w:hanging="90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right="-10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852474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2474" w:rsidRPr="00852474" w:rsidTr="00616024">
        <w:trPr>
          <w:trHeight w:val="2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146" w:right="132" w:hanging="9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14</w:t>
            </w:r>
          </w:p>
        </w:tc>
      </w:tr>
      <w:tr w:rsidR="00852474" w:rsidRPr="00852474" w:rsidTr="00616024">
        <w:trPr>
          <w:trHeight w:val="25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pStyle w:val="21"/>
              <w:shd w:val="clear" w:color="auto" w:fill="auto"/>
              <w:tabs>
                <w:tab w:val="left" w:pos="163"/>
              </w:tabs>
              <w:spacing w:line="240" w:lineRule="auto"/>
              <w:ind w:right="197" w:hanging="9"/>
              <w:jc w:val="both"/>
              <w:rPr>
                <w:sz w:val="22"/>
                <w:szCs w:val="22"/>
              </w:rPr>
            </w:pPr>
            <w:r w:rsidRPr="00852474">
              <w:rPr>
                <w:rStyle w:val="13"/>
                <w:b/>
                <w:i/>
                <w:sz w:val="22"/>
                <w:szCs w:val="22"/>
              </w:rPr>
              <w:t xml:space="preserve">ЦЕЛЬ: </w:t>
            </w:r>
            <w:r w:rsidRPr="00852474">
              <w:rPr>
                <w:rStyle w:val="22"/>
                <w:sz w:val="22"/>
                <w:szCs w:val="22"/>
              </w:rPr>
              <w:t>создание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2017-2025 гг.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pStyle w:val="a4"/>
              <w:spacing w:after="0" w:line="240" w:lineRule="auto"/>
              <w:ind w:left="90" w:right="23" w:firstLine="73"/>
              <w:rPr>
                <w:sz w:val="22"/>
                <w:szCs w:val="22"/>
              </w:rPr>
            </w:pPr>
            <w:r w:rsidRPr="00852474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300</w:t>
            </w:r>
          </w:p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517,10526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 xml:space="preserve">3817,10526 </w:t>
            </w:r>
          </w:p>
        </w:tc>
      </w:tr>
      <w:tr w:rsidR="00852474" w:rsidRPr="00852474" w:rsidTr="00616024">
        <w:trPr>
          <w:trHeight w:val="83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-763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146" w:right="132" w:hanging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517,10526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Местный бюджет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3817,10526</w:t>
            </w:r>
          </w:p>
        </w:tc>
      </w:tr>
      <w:tr w:rsidR="00852474" w:rsidRPr="00852474" w:rsidTr="00616024">
        <w:trPr>
          <w:trHeight w:val="20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pStyle w:val="21"/>
              <w:shd w:val="clear" w:color="auto" w:fill="auto"/>
              <w:tabs>
                <w:tab w:val="left" w:pos="168"/>
              </w:tabs>
              <w:spacing w:line="240" w:lineRule="auto"/>
              <w:ind w:right="197" w:hanging="9"/>
              <w:jc w:val="both"/>
              <w:rPr>
                <w:sz w:val="22"/>
                <w:szCs w:val="22"/>
              </w:rPr>
            </w:pPr>
            <w:r w:rsidRPr="00852474">
              <w:rPr>
                <w:b/>
                <w:sz w:val="22"/>
                <w:szCs w:val="22"/>
              </w:rPr>
              <w:t>ЗАДАЧА 1:</w:t>
            </w:r>
            <w:r w:rsidRPr="00852474">
              <w:rPr>
                <w:rStyle w:val="22"/>
                <w:sz w:val="22"/>
                <w:szCs w:val="22"/>
              </w:rPr>
              <w:t xml:space="preserve"> проведение капитального ремонта  общеобразовательных учреждений, находящихся в неудовлетворительном техническом состоянии и требующих первоочередного вмешательства за счет средств местного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2017-2025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474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right="132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517,10526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1517,10526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474" w:rsidRPr="00852474" w:rsidTr="00616024">
        <w:trPr>
          <w:trHeight w:val="27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-763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146" w:right="197" w:hanging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right="132" w:firstLine="7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517,10526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Местный бюджет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1517,10526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474" w:rsidRPr="00852474" w:rsidTr="00616024">
        <w:trPr>
          <w:trHeight w:val="96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-763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right="198"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 xml:space="preserve">Мероприятие 1.1. </w:t>
            </w:r>
          </w:p>
          <w:p w:rsidR="00852474" w:rsidRPr="00852474" w:rsidRDefault="00852474" w:rsidP="00852474">
            <w:pPr>
              <w:spacing w:after="0" w:line="240" w:lineRule="auto"/>
              <w:ind w:right="198"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Замена кровли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4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right="132" w:firstLine="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2474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852474">
              <w:rPr>
                <w:rFonts w:ascii="Times New Roman" w:hAnsi="Times New Roman" w:cs="Times New Roman"/>
              </w:rPr>
              <w:t xml:space="preserve"> СШ филиал МКОУ "</w:t>
            </w:r>
            <w:proofErr w:type="spellStart"/>
            <w:r w:rsidRPr="00852474">
              <w:rPr>
                <w:rFonts w:ascii="Times New Roman" w:hAnsi="Times New Roman" w:cs="Times New Roman"/>
              </w:rPr>
              <w:t>Станционно-Ребрихинская</w:t>
            </w:r>
            <w:proofErr w:type="spellEnd"/>
            <w:r w:rsidRPr="00852474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Местный бюджет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</w:tr>
      <w:tr w:rsidR="00852474" w:rsidRPr="00852474" w:rsidTr="00616024">
        <w:trPr>
          <w:trHeight w:val="58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-763" w:right="-1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hanging="9"/>
              <w:rPr>
                <w:rFonts w:ascii="Times New Roman" w:hAnsi="Times New Roman" w:cs="Times New Roman"/>
                <w:sz w:val="22"/>
                <w:szCs w:val="22"/>
              </w:rPr>
            </w:pPr>
            <w:r w:rsidRPr="0085247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1.2. </w:t>
            </w:r>
          </w:p>
          <w:p w:rsidR="00852474" w:rsidRPr="00852474" w:rsidRDefault="00852474" w:rsidP="00852474">
            <w:pPr>
              <w:pStyle w:val="a6"/>
              <w:ind w:hanging="9"/>
              <w:rPr>
                <w:rFonts w:ascii="Times New Roman" w:hAnsi="Times New Roman" w:cs="Times New Roman"/>
                <w:sz w:val="22"/>
                <w:szCs w:val="22"/>
              </w:rPr>
            </w:pPr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Выборочный капитальный ремонт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Воронихинская</w:t>
            </w:r>
            <w:proofErr w:type="spellEnd"/>
            <w:r w:rsidRPr="00852474">
              <w:rPr>
                <w:rFonts w:ascii="Times New Roman" w:hAnsi="Times New Roman" w:cs="Times New Roman"/>
                <w:sz w:val="22"/>
                <w:szCs w:val="22"/>
              </w:rPr>
              <w:t xml:space="preserve"> СШ филиал МКОУ "</w:t>
            </w:r>
            <w:proofErr w:type="spellStart"/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Беловская</w:t>
            </w:r>
            <w:proofErr w:type="spellEnd"/>
            <w:r w:rsidRPr="00852474">
              <w:rPr>
                <w:rFonts w:ascii="Times New Roman" w:hAnsi="Times New Roman" w:cs="Times New Roman"/>
                <w:sz w:val="22"/>
                <w:szCs w:val="22"/>
              </w:rPr>
              <w:t xml:space="preserve"> СОШ"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517,10526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Местный бюджет</w:t>
            </w:r>
          </w:p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517,10526</w:t>
            </w:r>
          </w:p>
        </w:tc>
      </w:tr>
      <w:tr w:rsidR="00852474" w:rsidRPr="00852474" w:rsidTr="00616024">
        <w:trPr>
          <w:trHeight w:val="58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510"/>
              </w:tabs>
              <w:spacing w:after="0" w:line="240" w:lineRule="auto"/>
              <w:ind w:left="-763" w:right="-157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hanging="9"/>
              <w:rPr>
                <w:rFonts w:ascii="Times New Roman" w:hAnsi="Times New Roman" w:cs="Times New Roman"/>
                <w:sz w:val="22"/>
                <w:szCs w:val="22"/>
              </w:rPr>
            </w:pPr>
            <w:r w:rsidRPr="0085247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1.3. </w:t>
            </w:r>
          </w:p>
          <w:p w:rsidR="00852474" w:rsidRPr="00852474" w:rsidRDefault="00852474" w:rsidP="00852474">
            <w:pPr>
              <w:pStyle w:val="a6"/>
              <w:ind w:hanging="9"/>
              <w:rPr>
                <w:rFonts w:ascii="Times New Roman" w:hAnsi="Times New Roman" w:cs="Times New Roman"/>
                <w:sz w:val="22"/>
                <w:szCs w:val="22"/>
              </w:rPr>
            </w:pPr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Замена кровли</w:t>
            </w:r>
          </w:p>
          <w:p w:rsidR="00852474" w:rsidRPr="00852474" w:rsidRDefault="00852474" w:rsidP="00852474">
            <w:pPr>
              <w:pStyle w:val="a6"/>
              <w:ind w:hanging="9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Подстепновская</w:t>
            </w:r>
            <w:proofErr w:type="spellEnd"/>
            <w:r w:rsidRPr="00852474">
              <w:rPr>
                <w:rFonts w:ascii="Times New Roman" w:hAnsi="Times New Roman" w:cs="Times New Roman"/>
                <w:sz w:val="22"/>
                <w:szCs w:val="22"/>
              </w:rPr>
              <w:t xml:space="preserve"> СШ филиал МКОУ </w:t>
            </w:r>
            <w:r w:rsidRPr="008524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852474">
              <w:rPr>
                <w:rFonts w:ascii="Times New Roman" w:hAnsi="Times New Roman" w:cs="Times New Roman"/>
                <w:sz w:val="22"/>
                <w:szCs w:val="22"/>
              </w:rPr>
              <w:t>Пановская</w:t>
            </w:r>
            <w:proofErr w:type="spellEnd"/>
            <w:r w:rsidRPr="00852474">
              <w:rPr>
                <w:rFonts w:ascii="Times New Roman" w:hAnsi="Times New Roman" w:cs="Times New Roman"/>
                <w:sz w:val="22"/>
                <w:szCs w:val="22"/>
              </w:rPr>
              <w:t xml:space="preserve"> СОШ»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24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a6"/>
              <w:ind w:left="90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Местный бюджет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</w:tr>
      <w:tr w:rsidR="00852474" w:rsidRPr="00852474" w:rsidTr="00616024">
        <w:trPr>
          <w:trHeight w:val="584"/>
        </w:trPr>
        <w:tc>
          <w:tcPr>
            <w:tcW w:w="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25"/>
              </w:tabs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  <w:b/>
              </w:rPr>
              <w:t>ЗАДАЧА 2</w:t>
            </w:r>
            <w:r w:rsidRPr="00852474">
              <w:rPr>
                <w:rFonts w:ascii="Times New Roman" w:hAnsi="Times New Roman" w:cs="Times New Roman"/>
              </w:rPr>
              <w:t>:</w:t>
            </w:r>
            <w:r w:rsidRPr="00852474">
              <w:rPr>
                <w:rStyle w:val="22"/>
                <w:sz w:val="22"/>
                <w:szCs w:val="22"/>
              </w:rPr>
              <w:t xml:space="preserve"> создание безопасных, благоприятных условий для организации образовательного процесса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 xml:space="preserve"> 2017-2025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474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right="132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right="132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Местный бюджет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2300</w:t>
            </w:r>
          </w:p>
        </w:tc>
      </w:tr>
      <w:tr w:rsidR="00852474" w:rsidRPr="00852474" w:rsidTr="00616024">
        <w:trPr>
          <w:trHeight w:val="58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55"/>
              </w:tabs>
              <w:spacing w:after="0" w:line="240" w:lineRule="auto"/>
              <w:ind w:left="-763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Мероприятие 2.1.</w:t>
            </w:r>
          </w:p>
          <w:p w:rsidR="00852474" w:rsidRPr="00852474" w:rsidRDefault="00852474" w:rsidP="00852474">
            <w:pPr>
              <w:spacing w:after="0" w:line="240" w:lineRule="auto"/>
              <w:ind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 xml:space="preserve">Обшивка потолков </w:t>
            </w:r>
            <w:proofErr w:type="gramStart"/>
            <w:r w:rsidRPr="00852474">
              <w:rPr>
                <w:rFonts w:ascii="Times New Roman" w:hAnsi="Times New Roman" w:cs="Times New Roman"/>
              </w:rPr>
              <w:t>сэндвич-панелями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47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right="132" w:firstLine="73"/>
              <w:rPr>
                <w:rFonts w:ascii="Times New Roman" w:hAnsi="Times New Roman" w:cs="Times New Roman"/>
              </w:rPr>
            </w:pPr>
            <w:proofErr w:type="spellStart"/>
            <w:r w:rsidRPr="00852474">
              <w:rPr>
                <w:rFonts w:ascii="Times New Roman" w:hAnsi="Times New Roman" w:cs="Times New Roman"/>
              </w:rPr>
              <w:t>Зиминская</w:t>
            </w:r>
            <w:proofErr w:type="spellEnd"/>
            <w:r w:rsidRPr="00852474">
              <w:rPr>
                <w:rFonts w:ascii="Times New Roman" w:hAnsi="Times New Roman" w:cs="Times New Roman"/>
              </w:rPr>
              <w:t xml:space="preserve"> СШ филиал МКОУ «</w:t>
            </w:r>
            <w:proofErr w:type="spellStart"/>
            <w:r w:rsidRPr="00852474">
              <w:rPr>
                <w:rFonts w:ascii="Times New Roman" w:hAnsi="Times New Roman" w:cs="Times New Roman"/>
              </w:rPr>
              <w:t>Зеленорощинская</w:t>
            </w:r>
            <w:proofErr w:type="spellEnd"/>
            <w:r w:rsidRPr="0085247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right="132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Местный бюджет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300</w:t>
            </w:r>
          </w:p>
        </w:tc>
      </w:tr>
      <w:tr w:rsidR="00852474" w:rsidRPr="00852474" w:rsidTr="00616024">
        <w:trPr>
          <w:trHeight w:val="58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55"/>
              </w:tabs>
              <w:spacing w:after="0" w:line="240" w:lineRule="auto"/>
              <w:ind w:left="-763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Мероприятие 2.2</w:t>
            </w:r>
          </w:p>
          <w:p w:rsidR="00852474" w:rsidRPr="00852474" w:rsidRDefault="00852474" w:rsidP="00852474">
            <w:pPr>
              <w:spacing w:after="0" w:line="240" w:lineRule="auto"/>
              <w:ind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 xml:space="preserve">Замена котла отопления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21"/>
              <w:tabs>
                <w:tab w:val="left" w:pos="168"/>
              </w:tabs>
              <w:spacing w:line="240" w:lineRule="auto"/>
              <w:ind w:right="197" w:firstLine="5"/>
              <w:rPr>
                <w:sz w:val="22"/>
                <w:szCs w:val="22"/>
              </w:rPr>
            </w:pPr>
            <w:r w:rsidRPr="00852474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852474">
              <w:rPr>
                <w:sz w:val="22"/>
                <w:szCs w:val="22"/>
              </w:rPr>
              <w:t>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2474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52474">
              <w:rPr>
                <w:rFonts w:ascii="Times New Roman" w:hAnsi="Times New Roman" w:cs="Times New Roman"/>
              </w:rPr>
              <w:t xml:space="preserve"> СШ филиал МКОУ «</w:t>
            </w:r>
            <w:proofErr w:type="spellStart"/>
            <w:r w:rsidRPr="00852474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85247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right="132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Местный бюджет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</w:tr>
      <w:tr w:rsidR="00852474" w:rsidRPr="00852474" w:rsidTr="00616024">
        <w:trPr>
          <w:trHeight w:val="49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55"/>
              </w:tabs>
              <w:spacing w:after="0" w:line="240" w:lineRule="auto"/>
              <w:ind w:left="-763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Мероприятие 2.3.</w:t>
            </w:r>
          </w:p>
          <w:p w:rsidR="00852474" w:rsidRPr="00852474" w:rsidRDefault="00852474" w:rsidP="00852474">
            <w:pPr>
              <w:spacing w:after="0" w:line="240" w:lineRule="auto"/>
              <w:ind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Замена полов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21"/>
              <w:tabs>
                <w:tab w:val="left" w:pos="168"/>
              </w:tabs>
              <w:spacing w:line="240" w:lineRule="auto"/>
              <w:ind w:right="197" w:firstLine="5"/>
              <w:rPr>
                <w:sz w:val="22"/>
                <w:szCs w:val="22"/>
              </w:rPr>
            </w:pPr>
            <w:r w:rsidRPr="00852474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  <w:r w:rsidRPr="00852474">
              <w:rPr>
                <w:sz w:val="22"/>
                <w:szCs w:val="22"/>
              </w:rPr>
              <w:t>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2474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52474">
              <w:rPr>
                <w:rFonts w:ascii="Times New Roman" w:hAnsi="Times New Roman" w:cs="Times New Roman"/>
              </w:rPr>
              <w:t xml:space="preserve"> СШ филиал МКОУ «</w:t>
            </w:r>
            <w:proofErr w:type="spellStart"/>
            <w:r w:rsidRPr="00852474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85247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right="132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Местный бюджет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</w:tr>
      <w:tr w:rsidR="00852474" w:rsidRPr="00852474" w:rsidTr="00616024">
        <w:trPr>
          <w:trHeight w:val="58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55"/>
              </w:tabs>
              <w:spacing w:after="0" w:line="240" w:lineRule="auto"/>
              <w:ind w:left="-763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Мероприятие 2.4.</w:t>
            </w:r>
          </w:p>
          <w:p w:rsidR="00852474" w:rsidRPr="00852474" w:rsidRDefault="00852474" w:rsidP="00852474">
            <w:pPr>
              <w:spacing w:after="0" w:line="240" w:lineRule="auto"/>
              <w:ind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Замена электропроводки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21"/>
              <w:tabs>
                <w:tab w:val="left" w:pos="168"/>
              </w:tabs>
              <w:spacing w:line="240" w:lineRule="auto"/>
              <w:ind w:right="197" w:firstLine="5"/>
              <w:rPr>
                <w:sz w:val="22"/>
                <w:szCs w:val="22"/>
              </w:rPr>
            </w:pPr>
            <w:r w:rsidRPr="00852474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</w:t>
            </w:r>
            <w:r w:rsidRPr="00852474">
              <w:rPr>
                <w:sz w:val="22"/>
                <w:szCs w:val="22"/>
              </w:rPr>
              <w:t>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2474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52474">
              <w:rPr>
                <w:rFonts w:ascii="Times New Roman" w:hAnsi="Times New Roman" w:cs="Times New Roman"/>
              </w:rPr>
              <w:t xml:space="preserve"> СШ филиал МКОУ «</w:t>
            </w:r>
            <w:proofErr w:type="spellStart"/>
            <w:r w:rsidRPr="00852474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85247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right="132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Местный бюджет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</w:tr>
      <w:tr w:rsidR="00852474" w:rsidRPr="00852474" w:rsidTr="00616024">
        <w:trPr>
          <w:trHeight w:val="58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55"/>
              </w:tabs>
              <w:spacing w:after="0" w:line="240" w:lineRule="auto"/>
              <w:ind w:left="-763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Мероприятие 2.5.</w:t>
            </w:r>
          </w:p>
          <w:p w:rsidR="00852474" w:rsidRPr="00852474" w:rsidRDefault="00852474" w:rsidP="00852474">
            <w:pPr>
              <w:spacing w:after="0" w:line="240" w:lineRule="auto"/>
              <w:ind w:hanging="9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Внутренняя отделка помещений школы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pStyle w:val="21"/>
              <w:tabs>
                <w:tab w:val="left" w:pos="168"/>
              </w:tabs>
              <w:spacing w:line="240" w:lineRule="auto"/>
              <w:ind w:right="197" w:firstLine="5"/>
              <w:rPr>
                <w:sz w:val="22"/>
                <w:szCs w:val="22"/>
              </w:rPr>
            </w:pPr>
            <w:r w:rsidRPr="00852474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</w:t>
            </w:r>
            <w:r w:rsidRPr="00852474">
              <w:rPr>
                <w:sz w:val="22"/>
                <w:szCs w:val="22"/>
              </w:rPr>
              <w:t>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2474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52474">
              <w:rPr>
                <w:rFonts w:ascii="Times New Roman" w:hAnsi="Times New Roman" w:cs="Times New Roman"/>
              </w:rPr>
              <w:t xml:space="preserve"> СШ филиал МКОУ «</w:t>
            </w:r>
            <w:proofErr w:type="spellStart"/>
            <w:r w:rsidRPr="00852474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85247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right="132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tabs>
                <w:tab w:val="left" w:pos="210"/>
              </w:tabs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Местный бюджет</w:t>
            </w:r>
          </w:p>
          <w:p w:rsidR="00852474" w:rsidRPr="00852474" w:rsidRDefault="00852474" w:rsidP="00852474">
            <w:pPr>
              <w:spacing w:after="0" w:line="240" w:lineRule="auto"/>
              <w:ind w:left="90" w:firstLine="73"/>
              <w:jc w:val="center"/>
              <w:rPr>
                <w:rFonts w:ascii="Times New Roman" w:hAnsi="Times New Roman" w:cs="Times New Roman"/>
              </w:rPr>
            </w:pPr>
            <w:r w:rsidRPr="00852474">
              <w:rPr>
                <w:rFonts w:ascii="Times New Roman" w:hAnsi="Times New Roman" w:cs="Times New Roman"/>
              </w:rPr>
              <w:t>500</w:t>
            </w:r>
          </w:p>
        </w:tc>
      </w:tr>
    </w:tbl>
    <w:p w:rsidR="0010635E" w:rsidRDefault="0010635E" w:rsidP="00AC5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D84" w:rsidRDefault="005D3D84" w:rsidP="005D3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D84" w:rsidRDefault="005D3D84" w:rsidP="005D3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D84" w:rsidRDefault="005D3D84" w:rsidP="005D3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474" w:rsidRDefault="00852474" w:rsidP="005D3D84">
      <w:pPr>
        <w:pStyle w:val="1"/>
        <w:spacing w:after="0"/>
        <w:jc w:val="right"/>
        <w:rPr>
          <w:rFonts w:ascii="Times New Roman" w:hAnsi="Times New Roman" w:cs="Times New Roman"/>
          <w:b w:val="0"/>
          <w:color w:val="auto"/>
          <w:szCs w:val="28"/>
        </w:rPr>
      </w:pPr>
    </w:p>
    <w:p w:rsidR="005D3D84" w:rsidRPr="005D3D84" w:rsidRDefault="005D3D84" w:rsidP="005D3D84">
      <w:pPr>
        <w:pStyle w:val="1"/>
        <w:spacing w:after="0"/>
        <w:jc w:val="right"/>
        <w:rPr>
          <w:rFonts w:ascii="Times New Roman" w:hAnsi="Times New Roman" w:cs="Times New Roman"/>
          <w:color w:val="auto"/>
          <w:szCs w:val="28"/>
        </w:rPr>
      </w:pPr>
      <w:r w:rsidRPr="005D3D84">
        <w:rPr>
          <w:rFonts w:ascii="Times New Roman" w:hAnsi="Times New Roman" w:cs="Times New Roman"/>
          <w:b w:val="0"/>
          <w:color w:val="auto"/>
          <w:szCs w:val="28"/>
        </w:rPr>
        <w:lastRenderedPageBreak/>
        <w:t>Таблица 3</w:t>
      </w:r>
      <w:r w:rsidRPr="005D3D84">
        <w:rPr>
          <w:rFonts w:ascii="Times New Roman" w:hAnsi="Times New Roman" w:cs="Times New Roman"/>
          <w:color w:val="auto"/>
          <w:szCs w:val="28"/>
        </w:rPr>
        <w:t xml:space="preserve">      </w:t>
      </w:r>
    </w:p>
    <w:p w:rsidR="005D3D84" w:rsidRDefault="005D3D84" w:rsidP="005D3D84">
      <w:pPr>
        <w:pStyle w:val="1"/>
        <w:spacing w:after="0"/>
        <w:rPr>
          <w:rFonts w:ascii="Times New Roman" w:hAnsi="Times New Roman" w:cs="Times New Roman"/>
          <w:color w:val="auto"/>
          <w:szCs w:val="28"/>
        </w:rPr>
      </w:pPr>
      <w:r w:rsidRPr="0010635E">
        <w:rPr>
          <w:rFonts w:ascii="Times New Roman" w:hAnsi="Times New Roman" w:cs="Times New Roman"/>
          <w:sz w:val="28"/>
          <w:szCs w:val="28"/>
        </w:rPr>
        <w:t xml:space="preserve">  </w:t>
      </w:r>
      <w:r w:rsidRPr="00F67702">
        <w:rPr>
          <w:rFonts w:ascii="Times New Roman" w:hAnsi="Times New Roman" w:cs="Times New Roman"/>
          <w:color w:val="auto"/>
          <w:szCs w:val="28"/>
        </w:rPr>
        <w:t>Объем финан</w:t>
      </w:r>
      <w:r w:rsidR="00014AB9" w:rsidRPr="00F67702">
        <w:rPr>
          <w:rFonts w:ascii="Times New Roman" w:hAnsi="Times New Roman" w:cs="Times New Roman"/>
          <w:color w:val="auto"/>
          <w:szCs w:val="28"/>
        </w:rPr>
        <w:t xml:space="preserve">совых ресурсов, необходимых для </w:t>
      </w:r>
      <w:r w:rsidRPr="00F67702">
        <w:rPr>
          <w:rFonts w:ascii="Times New Roman" w:hAnsi="Times New Roman" w:cs="Times New Roman"/>
          <w:color w:val="auto"/>
          <w:szCs w:val="28"/>
        </w:rPr>
        <w:t>реализации муниципальной программы</w:t>
      </w:r>
      <w:bookmarkStart w:id="5" w:name="_GoBack"/>
      <w:bookmarkEnd w:id="5"/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1588"/>
        <w:gridCol w:w="935"/>
        <w:gridCol w:w="992"/>
        <w:gridCol w:w="992"/>
        <w:gridCol w:w="1843"/>
        <w:gridCol w:w="992"/>
        <w:gridCol w:w="992"/>
        <w:gridCol w:w="1021"/>
        <w:gridCol w:w="1134"/>
        <w:gridCol w:w="993"/>
      </w:tblGrid>
      <w:tr w:rsidR="00014AB9" w:rsidRPr="00014AB9" w:rsidTr="00616024">
        <w:trPr>
          <w:trHeight w:val="32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 xml:space="preserve">№ строки 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Сумма расходов, тыс. рублей</w:t>
            </w:r>
          </w:p>
        </w:tc>
      </w:tr>
      <w:tr w:rsidR="00014AB9" w:rsidRPr="00014AB9" w:rsidTr="00616024">
        <w:trPr>
          <w:trHeight w:val="276"/>
          <w:tblHeader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</w:tr>
      <w:tr w:rsidR="00014AB9" w:rsidRPr="00014AB9" w:rsidTr="00616024">
        <w:trPr>
          <w:trHeight w:val="276"/>
          <w:tblHeader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2025 г.</w:t>
            </w:r>
          </w:p>
        </w:tc>
      </w:tr>
      <w:tr w:rsidR="00014AB9" w:rsidRPr="00014AB9" w:rsidTr="00616024">
        <w:trPr>
          <w:trHeight w:val="3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3817,10526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517,10526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</w:tr>
      <w:tr w:rsidR="00014AB9" w:rsidRPr="00014AB9" w:rsidTr="00616024">
        <w:trPr>
          <w:trHeight w:val="3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14AB9" w:rsidRPr="00014AB9" w:rsidTr="00616024">
        <w:trPr>
          <w:trHeight w:val="6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3817,10526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517,10526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</w:tr>
      <w:tr w:rsidR="00014AB9" w:rsidRPr="00014AB9" w:rsidTr="00616024">
        <w:trPr>
          <w:trHeight w:val="6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6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Капитальные  вложения </w:t>
            </w:r>
          </w:p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 xml:space="preserve"> (из строки 1)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4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Расходы на НИОКР (из строки 1)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15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18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Прочие расходы (из строки 1)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3817,10526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517,10526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3817,10526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517,10526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tabs>
                <w:tab w:val="left" w:pos="210"/>
              </w:tabs>
              <w:spacing w:line="240" w:lineRule="auto"/>
              <w:ind w:left="57" w:hanging="68"/>
              <w:jc w:val="center"/>
              <w:rPr>
                <w:rFonts w:ascii="Times New Roman" w:hAnsi="Times New Roman" w:cs="Times New Roman"/>
              </w:rPr>
            </w:pPr>
            <w:r w:rsidRPr="00014AB9">
              <w:rPr>
                <w:rFonts w:ascii="Times New Roman" w:hAnsi="Times New Roman" w:cs="Times New Roman"/>
              </w:rPr>
              <w:t>500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14AB9" w:rsidRPr="00014AB9" w:rsidTr="00616024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9" w:rsidRPr="00014AB9" w:rsidRDefault="00014AB9" w:rsidP="00014AB9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4AB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</w:tbl>
    <w:p w:rsidR="005D3D84" w:rsidRPr="005D3D84" w:rsidRDefault="005D3D84" w:rsidP="005D3D84">
      <w:pPr>
        <w:rPr>
          <w:lang w:eastAsia="ru-RU"/>
        </w:rPr>
      </w:pPr>
    </w:p>
    <w:p w:rsidR="005D3D84" w:rsidRDefault="005D3D84" w:rsidP="005D3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D84" w:rsidRDefault="005D3D84" w:rsidP="005D3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D84" w:rsidRDefault="005D3D84" w:rsidP="005D3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D84" w:rsidRDefault="005D3D84" w:rsidP="005D3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D84" w:rsidRDefault="005D3D84" w:rsidP="005D3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760" w:rsidRPr="0010635E" w:rsidRDefault="0010635E" w:rsidP="005B128C">
      <w:pPr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8"/>
          <w:szCs w:val="28"/>
        </w:rPr>
        <w:t xml:space="preserve">  </w:t>
      </w:r>
      <w:r w:rsidRPr="0010635E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0635E">
        <w:rPr>
          <w:rFonts w:ascii="Times New Roman" w:hAnsi="Times New Roman" w:cs="Times New Roman"/>
          <w:sz w:val="24"/>
          <w:szCs w:val="24"/>
        </w:rPr>
        <w:t>В.Н.Лебедева</w:t>
      </w:r>
    </w:p>
    <w:sectPr w:rsidR="00C86760" w:rsidRPr="0010635E" w:rsidSect="00CA342F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59" w:rsidRDefault="00C76859" w:rsidP="00C86760">
      <w:pPr>
        <w:spacing w:after="0" w:line="240" w:lineRule="auto"/>
      </w:pPr>
      <w:r>
        <w:separator/>
      </w:r>
    </w:p>
  </w:endnote>
  <w:endnote w:type="continuationSeparator" w:id="0">
    <w:p w:rsidR="00C76859" w:rsidRDefault="00C76859" w:rsidP="00C8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59" w:rsidRDefault="00C76859" w:rsidP="00C86760">
      <w:pPr>
        <w:spacing w:after="0" w:line="240" w:lineRule="auto"/>
      </w:pPr>
      <w:r>
        <w:separator/>
      </w:r>
    </w:p>
  </w:footnote>
  <w:footnote w:type="continuationSeparator" w:id="0">
    <w:p w:rsidR="00C76859" w:rsidRDefault="00C76859" w:rsidP="00C8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13F4045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7122857"/>
    <w:multiLevelType w:val="hybridMultilevel"/>
    <w:tmpl w:val="01207E7C"/>
    <w:lvl w:ilvl="0" w:tplc="FC640C2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0B0348"/>
    <w:multiLevelType w:val="hybridMultilevel"/>
    <w:tmpl w:val="CCB6DE88"/>
    <w:lvl w:ilvl="0" w:tplc="13CCC4A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D798B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2E4"/>
    <w:rsid w:val="00014AB9"/>
    <w:rsid w:val="000544A2"/>
    <w:rsid w:val="00072678"/>
    <w:rsid w:val="000B3B93"/>
    <w:rsid w:val="000F4C35"/>
    <w:rsid w:val="0010635E"/>
    <w:rsid w:val="00126802"/>
    <w:rsid w:val="00130094"/>
    <w:rsid w:val="00132FAC"/>
    <w:rsid w:val="00153662"/>
    <w:rsid w:val="001656AC"/>
    <w:rsid w:val="001A2A04"/>
    <w:rsid w:val="001C32FB"/>
    <w:rsid w:val="001F4E00"/>
    <w:rsid w:val="002437F8"/>
    <w:rsid w:val="002A069F"/>
    <w:rsid w:val="002E65E0"/>
    <w:rsid w:val="003344FE"/>
    <w:rsid w:val="00354ED3"/>
    <w:rsid w:val="00363967"/>
    <w:rsid w:val="00452ED1"/>
    <w:rsid w:val="00485C1D"/>
    <w:rsid w:val="00495723"/>
    <w:rsid w:val="004D32E6"/>
    <w:rsid w:val="004F0EAD"/>
    <w:rsid w:val="00503495"/>
    <w:rsid w:val="005062BA"/>
    <w:rsid w:val="00556FD3"/>
    <w:rsid w:val="005679F0"/>
    <w:rsid w:val="0057032C"/>
    <w:rsid w:val="005B128C"/>
    <w:rsid w:val="005C3F20"/>
    <w:rsid w:val="005C4C19"/>
    <w:rsid w:val="005D3D84"/>
    <w:rsid w:val="005F46AF"/>
    <w:rsid w:val="00637ECA"/>
    <w:rsid w:val="0064138B"/>
    <w:rsid w:val="00656ACC"/>
    <w:rsid w:val="006A653B"/>
    <w:rsid w:val="006D6261"/>
    <w:rsid w:val="006E237D"/>
    <w:rsid w:val="006E6DE3"/>
    <w:rsid w:val="007009DD"/>
    <w:rsid w:val="0070472E"/>
    <w:rsid w:val="007C1981"/>
    <w:rsid w:val="007D0581"/>
    <w:rsid w:val="008222E4"/>
    <w:rsid w:val="00845353"/>
    <w:rsid w:val="0085105A"/>
    <w:rsid w:val="00852474"/>
    <w:rsid w:val="00884688"/>
    <w:rsid w:val="00895AD6"/>
    <w:rsid w:val="008B72F7"/>
    <w:rsid w:val="008D15A5"/>
    <w:rsid w:val="008D2A2F"/>
    <w:rsid w:val="00910A9A"/>
    <w:rsid w:val="009C0B69"/>
    <w:rsid w:val="00A04EE7"/>
    <w:rsid w:val="00A53D94"/>
    <w:rsid w:val="00AC53E7"/>
    <w:rsid w:val="00AC5E6A"/>
    <w:rsid w:val="00B92E3A"/>
    <w:rsid w:val="00B93942"/>
    <w:rsid w:val="00BC73A4"/>
    <w:rsid w:val="00C00119"/>
    <w:rsid w:val="00C76859"/>
    <w:rsid w:val="00C82A25"/>
    <w:rsid w:val="00C86760"/>
    <w:rsid w:val="00C9627D"/>
    <w:rsid w:val="00CA342F"/>
    <w:rsid w:val="00CC5B8A"/>
    <w:rsid w:val="00CF0EFE"/>
    <w:rsid w:val="00DB61BA"/>
    <w:rsid w:val="00DD4A33"/>
    <w:rsid w:val="00E2782A"/>
    <w:rsid w:val="00E536D4"/>
    <w:rsid w:val="00E5681B"/>
    <w:rsid w:val="00E57DED"/>
    <w:rsid w:val="00E71541"/>
    <w:rsid w:val="00E74358"/>
    <w:rsid w:val="00E77420"/>
    <w:rsid w:val="00E93422"/>
    <w:rsid w:val="00EB6FC8"/>
    <w:rsid w:val="00F15138"/>
    <w:rsid w:val="00F67702"/>
    <w:rsid w:val="00F95A96"/>
    <w:rsid w:val="00FD5D5F"/>
    <w:rsid w:val="00FD7147"/>
    <w:rsid w:val="00FD7A6A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1"/>
  </w:style>
  <w:style w:type="paragraph" w:styleId="1">
    <w:name w:val="heading 1"/>
    <w:basedOn w:val="a"/>
    <w:next w:val="a"/>
    <w:link w:val="10"/>
    <w:uiPriority w:val="99"/>
    <w:qFormat/>
    <w:rsid w:val="00910A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basedOn w:val="a0"/>
    <w:uiPriority w:val="99"/>
    <w:rsid w:val="008222E4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8222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222E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22E4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8222E4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99"/>
    <w:rsid w:val="00822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uiPriority w:val="99"/>
    <w:rsid w:val="008222E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2E4"/>
    <w:pPr>
      <w:widowControl w:val="0"/>
      <w:shd w:val="clear" w:color="auto" w:fill="FFFFFF"/>
      <w:spacing w:before="60" w:after="0" w:line="245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) + Полужирный"/>
    <w:aliases w:val="Курсив1"/>
    <w:basedOn w:val="2"/>
    <w:uiPriority w:val="99"/>
    <w:rsid w:val="008222E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222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222E4"/>
    <w:pPr>
      <w:widowControl w:val="0"/>
      <w:shd w:val="clear" w:color="auto" w:fill="FFFFFF"/>
      <w:spacing w:before="360" w:after="0" w:line="322" w:lineRule="exact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uiPriority w:val="99"/>
    <w:rsid w:val="008222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222E4"/>
    <w:pPr>
      <w:widowControl w:val="0"/>
      <w:shd w:val="clear" w:color="auto" w:fill="FFFFFF"/>
      <w:spacing w:before="300" w:after="12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aliases w:val="Полужирный2"/>
    <w:basedOn w:val="2"/>
    <w:uiPriority w:val="99"/>
    <w:rsid w:val="005B128C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3pt1">
    <w:name w:val="Основной текст (2) + 13 pt1"/>
    <w:aliases w:val="Полужирный1"/>
    <w:basedOn w:val="2"/>
    <w:uiPriority w:val="99"/>
    <w:rsid w:val="005B128C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85C1D"/>
    <w:rPr>
      <w:rFonts w:ascii="Georgia" w:hAnsi="Georgia" w:cs="Georgia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85C1D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910A9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3">
    <w:name w:val="Основной текст Знак1"/>
    <w:link w:val="a4"/>
    <w:uiPriority w:val="99"/>
    <w:rsid w:val="00BC73A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3"/>
    <w:uiPriority w:val="99"/>
    <w:rsid w:val="00BC73A4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BC73A4"/>
  </w:style>
  <w:style w:type="paragraph" w:customStyle="1" w:styleId="Default">
    <w:name w:val="Default"/>
    <w:uiPriority w:val="99"/>
    <w:rsid w:val="00C867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C8676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8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6760"/>
  </w:style>
  <w:style w:type="paragraph" w:styleId="a9">
    <w:name w:val="footer"/>
    <w:basedOn w:val="a"/>
    <w:link w:val="aa"/>
    <w:uiPriority w:val="99"/>
    <w:semiHidden/>
    <w:unhideWhenUsed/>
    <w:rsid w:val="00C8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760"/>
  </w:style>
  <w:style w:type="paragraph" w:customStyle="1" w:styleId="ConsPlusCell">
    <w:name w:val="ConsPlusCell"/>
    <w:rsid w:val="0070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7D0581"/>
    <w:rPr>
      <w:b/>
      <w:color w:val="000080"/>
    </w:rPr>
  </w:style>
  <w:style w:type="paragraph" w:styleId="ac">
    <w:name w:val="List Paragraph"/>
    <w:basedOn w:val="a"/>
    <w:uiPriority w:val="99"/>
    <w:qFormat/>
    <w:rsid w:val="007D0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D0581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0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0581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0581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06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106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5">
    <w:name w:val="Font Style105"/>
    <w:uiPriority w:val="99"/>
    <w:rsid w:val="00CA342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CA342F"/>
    <w:pPr>
      <w:widowControl w:val="0"/>
      <w:autoSpaceDE w:val="0"/>
      <w:spacing w:after="0" w:line="322" w:lineRule="exact"/>
      <w:ind w:firstLine="331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C53E7"/>
    <w:pPr>
      <w:spacing w:after="120" w:line="240" w:lineRule="auto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53E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2016-11-08T10:30:00Z</dcterms:created>
  <dcterms:modified xsi:type="dcterms:W3CDTF">2022-11-21T09:40:00Z</dcterms:modified>
</cp:coreProperties>
</file>