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26" w:rsidRDefault="009B4326" w:rsidP="009B4326">
      <w:pPr>
        <w:pStyle w:val="ConsPlusNormal"/>
        <w:jc w:val="right"/>
        <w:rPr>
          <w:sz w:val="28"/>
          <w:szCs w:val="28"/>
        </w:rPr>
      </w:pPr>
      <w:r>
        <w:rPr>
          <w:sz w:val="28"/>
          <w:szCs w:val="28"/>
        </w:rPr>
        <w:t>ПРОЕКТ</w:t>
      </w:r>
    </w:p>
    <w:p w:rsidR="00EB0176" w:rsidRDefault="00EB0176" w:rsidP="00EB0176">
      <w:pPr>
        <w:pStyle w:val="ConsPlusNormal"/>
        <w:jc w:val="center"/>
        <w:rPr>
          <w:sz w:val="28"/>
          <w:szCs w:val="28"/>
        </w:rPr>
      </w:pPr>
      <w:r w:rsidRPr="00EB0176">
        <w:rPr>
          <w:sz w:val="28"/>
          <w:szCs w:val="28"/>
        </w:rPr>
        <w:t>Положение о муниципальном контроле</w:t>
      </w:r>
      <w:r w:rsidR="001F192D">
        <w:rPr>
          <w:sz w:val="28"/>
          <w:szCs w:val="28"/>
        </w:rPr>
        <w:t xml:space="preserve"> на автомобильном транспорте и в дорожном хозяйстве </w:t>
      </w:r>
      <w:r>
        <w:rPr>
          <w:sz w:val="28"/>
          <w:szCs w:val="28"/>
        </w:rPr>
        <w:t xml:space="preserve">на территории </w:t>
      </w:r>
      <w:r w:rsidRPr="00EB0176">
        <w:rPr>
          <w:sz w:val="28"/>
          <w:szCs w:val="28"/>
        </w:rPr>
        <w:t xml:space="preserve">муниципального </w:t>
      </w:r>
      <w:r>
        <w:rPr>
          <w:sz w:val="28"/>
          <w:szCs w:val="28"/>
        </w:rPr>
        <w:t xml:space="preserve">образования </w:t>
      </w:r>
      <w:proofErr w:type="spellStart"/>
      <w:r>
        <w:rPr>
          <w:sz w:val="28"/>
          <w:szCs w:val="28"/>
        </w:rPr>
        <w:t>Ребрихинский</w:t>
      </w:r>
      <w:proofErr w:type="spellEnd"/>
      <w:r>
        <w:rPr>
          <w:sz w:val="28"/>
          <w:szCs w:val="28"/>
        </w:rPr>
        <w:t xml:space="preserve">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EB0176" w:rsidRDefault="00EB0176" w:rsidP="00EB0176">
      <w:pPr>
        <w:pStyle w:val="ConsPlusNormal"/>
        <w:jc w:val="center"/>
        <w:rPr>
          <w:sz w:val="28"/>
          <w:szCs w:val="28"/>
        </w:rPr>
      </w:pPr>
      <w:r w:rsidRPr="00EB0176">
        <w:rPr>
          <w:sz w:val="28"/>
          <w:szCs w:val="28"/>
        </w:rPr>
        <w:t>1. Общие положения</w:t>
      </w:r>
    </w:p>
    <w:p w:rsidR="00EB0176" w:rsidRPr="00EB0176" w:rsidRDefault="00EB0176" w:rsidP="00EB0176">
      <w:pPr>
        <w:pStyle w:val="ConsPlusNormal"/>
        <w:ind w:firstLine="540"/>
        <w:jc w:val="both"/>
        <w:rPr>
          <w:sz w:val="28"/>
          <w:szCs w:val="28"/>
        </w:rPr>
      </w:pPr>
      <w:r w:rsidRPr="00EB0176">
        <w:rPr>
          <w:sz w:val="28"/>
          <w:szCs w:val="28"/>
        </w:rPr>
        <w:t xml:space="preserve">1.1. </w:t>
      </w:r>
      <w:r w:rsidR="001A13C4" w:rsidRPr="001A13C4">
        <w:rPr>
          <w:sz w:val="28"/>
          <w:szCs w:val="28"/>
        </w:rPr>
        <w:t xml:space="preserve">Настоящее Положение устанавливает порядок организации и осуществления муниципального </w:t>
      </w:r>
      <w:r w:rsidR="001F192D">
        <w:rPr>
          <w:sz w:val="28"/>
          <w:szCs w:val="28"/>
        </w:rPr>
        <w:t xml:space="preserve">контроля </w:t>
      </w:r>
      <w:r w:rsidR="001F192D" w:rsidRPr="001F192D">
        <w:rPr>
          <w:sz w:val="28"/>
          <w:szCs w:val="28"/>
        </w:rPr>
        <w:t xml:space="preserve">на автомобильном транспорте и в дорожном хозяйстве на территории муниципального образования </w:t>
      </w:r>
      <w:proofErr w:type="spellStart"/>
      <w:r w:rsidR="001F192D" w:rsidRPr="001F192D">
        <w:rPr>
          <w:sz w:val="28"/>
          <w:szCs w:val="28"/>
        </w:rPr>
        <w:t>Ребрихинский</w:t>
      </w:r>
      <w:proofErr w:type="spellEnd"/>
      <w:r w:rsidR="001F192D" w:rsidRPr="001F192D">
        <w:rPr>
          <w:sz w:val="28"/>
          <w:szCs w:val="28"/>
        </w:rPr>
        <w:t xml:space="preserve"> район Алтайского края </w:t>
      </w:r>
      <w:r w:rsidR="001A13C4" w:rsidRPr="001A13C4">
        <w:rPr>
          <w:sz w:val="28"/>
          <w:szCs w:val="28"/>
        </w:rPr>
        <w:t xml:space="preserve">(далее </w:t>
      </w:r>
      <w:r w:rsidR="001A13C4">
        <w:rPr>
          <w:sz w:val="28"/>
          <w:szCs w:val="28"/>
        </w:rPr>
        <w:t>–</w:t>
      </w:r>
      <w:r w:rsidR="001A13C4" w:rsidRPr="001A13C4">
        <w:rPr>
          <w:sz w:val="28"/>
          <w:szCs w:val="28"/>
        </w:rPr>
        <w:t xml:space="preserve"> муниципальный</w:t>
      </w:r>
      <w:r w:rsidR="001A13C4">
        <w:rPr>
          <w:sz w:val="28"/>
          <w:szCs w:val="28"/>
        </w:rPr>
        <w:t xml:space="preserve"> </w:t>
      </w:r>
      <w:r w:rsidR="001A13C4" w:rsidRPr="001A13C4">
        <w:rPr>
          <w:sz w:val="28"/>
          <w:szCs w:val="28"/>
        </w:rPr>
        <w:t>контроль).</w:t>
      </w:r>
    </w:p>
    <w:p w:rsidR="00B65759" w:rsidRDefault="00EB0176" w:rsidP="00B65759">
      <w:pPr>
        <w:pStyle w:val="ConsPlusNormal"/>
        <w:spacing w:before="240"/>
        <w:ind w:firstLine="540"/>
        <w:jc w:val="both"/>
        <w:rPr>
          <w:sz w:val="28"/>
          <w:szCs w:val="28"/>
        </w:rPr>
      </w:pPr>
      <w:r w:rsidRPr="00EB0176">
        <w:rPr>
          <w:sz w:val="28"/>
          <w:szCs w:val="28"/>
        </w:rPr>
        <w:t xml:space="preserve">1.2. </w:t>
      </w:r>
      <w:r w:rsidR="00B65759" w:rsidRPr="00B65759">
        <w:rPr>
          <w:sz w:val="28"/>
          <w:szCs w:val="28"/>
        </w:rPr>
        <w:t>Предметом муниципального контроля является:</w:t>
      </w:r>
    </w:p>
    <w:p w:rsidR="001F192D" w:rsidRPr="001F192D" w:rsidRDefault="001F192D" w:rsidP="001F192D">
      <w:pPr>
        <w:pStyle w:val="ConsPlusNormal"/>
        <w:spacing w:before="240"/>
        <w:ind w:firstLine="540"/>
        <w:jc w:val="both"/>
        <w:rPr>
          <w:sz w:val="28"/>
          <w:szCs w:val="28"/>
        </w:rPr>
      </w:pPr>
      <w:r w:rsidRPr="001F192D">
        <w:rPr>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F192D" w:rsidRPr="001F192D" w:rsidRDefault="001F192D" w:rsidP="001F192D">
      <w:pPr>
        <w:pStyle w:val="ConsPlusNormal"/>
        <w:spacing w:before="240"/>
        <w:ind w:firstLine="540"/>
        <w:jc w:val="both"/>
        <w:rPr>
          <w:sz w:val="28"/>
          <w:szCs w:val="28"/>
        </w:rPr>
      </w:pPr>
      <w:r w:rsidRPr="001F192D">
        <w:rPr>
          <w:sz w:val="28"/>
          <w:szCs w:val="28"/>
        </w:rPr>
        <w:t>1) в области автомобильных дорог и дорожной деятельности, установленных в отношении автомобильных дорог:</w:t>
      </w:r>
    </w:p>
    <w:p w:rsidR="001F192D" w:rsidRPr="001F192D" w:rsidRDefault="001F192D" w:rsidP="001F192D">
      <w:pPr>
        <w:pStyle w:val="ConsPlusNormal"/>
        <w:spacing w:before="240"/>
        <w:ind w:firstLine="540"/>
        <w:jc w:val="both"/>
        <w:rPr>
          <w:sz w:val="28"/>
          <w:szCs w:val="28"/>
        </w:rPr>
      </w:pPr>
      <w:r w:rsidRPr="001F192D">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F192D" w:rsidRPr="001F192D" w:rsidRDefault="001F192D" w:rsidP="001F192D">
      <w:pPr>
        <w:pStyle w:val="ConsPlusNormal"/>
        <w:spacing w:before="240"/>
        <w:ind w:firstLine="540"/>
        <w:jc w:val="both"/>
        <w:rPr>
          <w:sz w:val="28"/>
          <w:szCs w:val="28"/>
        </w:rPr>
      </w:pPr>
      <w:r w:rsidRPr="001F192D">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192D" w:rsidRPr="001F192D" w:rsidRDefault="001F192D" w:rsidP="001F192D">
      <w:pPr>
        <w:pStyle w:val="ConsPlusNormal"/>
        <w:spacing w:before="240"/>
        <w:ind w:firstLine="540"/>
        <w:jc w:val="both"/>
        <w:rPr>
          <w:sz w:val="28"/>
          <w:szCs w:val="28"/>
        </w:rPr>
      </w:pPr>
      <w:r w:rsidRPr="001F192D">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192D" w:rsidRPr="00B65759" w:rsidRDefault="001F192D" w:rsidP="001F192D">
      <w:pPr>
        <w:pStyle w:val="ConsPlusNormal"/>
        <w:spacing w:before="240"/>
        <w:ind w:firstLine="540"/>
        <w:jc w:val="both"/>
        <w:rPr>
          <w:sz w:val="28"/>
          <w:szCs w:val="28"/>
        </w:rPr>
      </w:pPr>
      <w:r w:rsidRPr="001F192D">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EB0176" w:rsidRDefault="00EB0176" w:rsidP="00EB0176">
      <w:pPr>
        <w:pStyle w:val="ConsPlusNormal"/>
        <w:spacing w:before="240"/>
        <w:ind w:firstLine="540"/>
        <w:jc w:val="both"/>
        <w:rPr>
          <w:sz w:val="28"/>
          <w:szCs w:val="28"/>
        </w:rPr>
      </w:pPr>
      <w:r w:rsidRPr="00EB0176">
        <w:rPr>
          <w:sz w:val="28"/>
          <w:szCs w:val="28"/>
        </w:rPr>
        <w:t xml:space="preserve">1.3. Муниципальный </w:t>
      </w:r>
      <w:r>
        <w:rPr>
          <w:sz w:val="28"/>
          <w:szCs w:val="28"/>
        </w:rPr>
        <w:t xml:space="preserve"> контроль осуществляется А</w:t>
      </w:r>
      <w:r w:rsidRPr="00EB0176">
        <w:rPr>
          <w:sz w:val="28"/>
          <w:szCs w:val="28"/>
        </w:rPr>
        <w:t xml:space="preserve">дминистрацией </w:t>
      </w:r>
      <w:proofErr w:type="spellStart"/>
      <w:r>
        <w:rPr>
          <w:sz w:val="28"/>
          <w:szCs w:val="28"/>
        </w:rPr>
        <w:t>Ребрихинского</w:t>
      </w:r>
      <w:proofErr w:type="spellEnd"/>
      <w:r>
        <w:rPr>
          <w:sz w:val="28"/>
          <w:szCs w:val="28"/>
        </w:rPr>
        <w:t xml:space="preserve"> района Алтайского края (далее - А</w:t>
      </w:r>
      <w:r w:rsidRPr="00EB0176">
        <w:rPr>
          <w:sz w:val="28"/>
          <w:szCs w:val="28"/>
        </w:rPr>
        <w:t>дминистрация).</w:t>
      </w:r>
    </w:p>
    <w:p w:rsidR="002A7184" w:rsidRDefault="002A7184" w:rsidP="00EB0176">
      <w:pPr>
        <w:pStyle w:val="ConsPlusNormal"/>
        <w:spacing w:before="240"/>
        <w:ind w:firstLine="540"/>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w:t>
      </w:r>
      <w:r>
        <w:rPr>
          <w:sz w:val="28"/>
          <w:szCs w:val="28"/>
        </w:rPr>
        <w:t xml:space="preserve"> контроля</w:t>
      </w:r>
      <w:r w:rsidR="00952870">
        <w:rPr>
          <w:sz w:val="28"/>
          <w:szCs w:val="28"/>
        </w:rPr>
        <w:t xml:space="preserve"> осуществляет глава </w:t>
      </w:r>
      <w:proofErr w:type="spellStart"/>
      <w:r w:rsidR="00952870">
        <w:rPr>
          <w:sz w:val="28"/>
          <w:szCs w:val="28"/>
        </w:rPr>
        <w:t>Ребрихинского</w:t>
      </w:r>
      <w:proofErr w:type="spellEnd"/>
      <w:r w:rsidR="00952870">
        <w:rPr>
          <w:sz w:val="28"/>
          <w:szCs w:val="28"/>
        </w:rPr>
        <w:t xml:space="preserve"> района Алтайского края.</w:t>
      </w:r>
    </w:p>
    <w:p w:rsidR="002A7184" w:rsidRPr="002A7184" w:rsidRDefault="002A7184" w:rsidP="002A7184">
      <w:pPr>
        <w:pStyle w:val="ConsPlusNormal"/>
        <w:spacing w:before="240"/>
        <w:ind w:firstLine="540"/>
        <w:jc w:val="both"/>
        <w:rPr>
          <w:sz w:val="28"/>
          <w:szCs w:val="28"/>
        </w:rPr>
      </w:pPr>
      <w:r w:rsidRPr="002A7184">
        <w:rPr>
          <w:sz w:val="28"/>
          <w:szCs w:val="28"/>
        </w:rPr>
        <w:t xml:space="preserve">Муниципальный </w:t>
      </w:r>
      <w:r>
        <w:rPr>
          <w:sz w:val="28"/>
          <w:szCs w:val="28"/>
        </w:rPr>
        <w:t xml:space="preserve"> </w:t>
      </w:r>
      <w:r w:rsidRPr="002A7184">
        <w:rPr>
          <w:sz w:val="28"/>
          <w:szCs w:val="28"/>
        </w:rPr>
        <w:t xml:space="preserve">контроль от имени </w:t>
      </w:r>
      <w:r>
        <w:rPr>
          <w:sz w:val="28"/>
          <w:szCs w:val="28"/>
        </w:rPr>
        <w:t xml:space="preserve">Администрации </w:t>
      </w:r>
      <w:r w:rsidRPr="002A7184">
        <w:rPr>
          <w:sz w:val="28"/>
          <w:szCs w:val="28"/>
        </w:rPr>
        <w:t xml:space="preserve">вправе </w:t>
      </w:r>
      <w:r w:rsidRPr="002A7184">
        <w:rPr>
          <w:sz w:val="28"/>
          <w:szCs w:val="28"/>
        </w:rPr>
        <w:lastRenderedPageBreak/>
        <w:t>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2A7184">
      <w:pPr>
        <w:pStyle w:val="ConsPlusNormal"/>
        <w:spacing w:before="240"/>
        <w:ind w:firstLine="540"/>
        <w:jc w:val="both"/>
        <w:rPr>
          <w:sz w:val="28"/>
          <w:szCs w:val="28"/>
        </w:rPr>
      </w:pPr>
      <w:r>
        <w:rPr>
          <w:sz w:val="28"/>
          <w:szCs w:val="28"/>
        </w:rPr>
        <w:t xml:space="preserve">Глава </w:t>
      </w:r>
      <w:proofErr w:type="spellStart"/>
      <w:r w:rsidR="00952870">
        <w:rPr>
          <w:sz w:val="28"/>
          <w:szCs w:val="28"/>
        </w:rPr>
        <w:t>Ребрихинского</w:t>
      </w:r>
      <w:proofErr w:type="spellEnd"/>
      <w:r w:rsidR="00952870">
        <w:rPr>
          <w:sz w:val="28"/>
          <w:szCs w:val="28"/>
        </w:rPr>
        <w:t xml:space="preserve">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2A7184">
      <w:pPr>
        <w:pStyle w:val="ConsPlusNormal"/>
        <w:spacing w:before="240"/>
        <w:ind w:firstLine="540"/>
        <w:jc w:val="both"/>
        <w:rPr>
          <w:sz w:val="28"/>
          <w:szCs w:val="28"/>
        </w:rPr>
      </w:pPr>
      <w:r w:rsidRPr="002A7184">
        <w:rPr>
          <w:sz w:val="28"/>
          <w:szCs w:val="28"/>
        </w:rPr>
        <w:t>инспекторы.</w:t>
      </w:r>
    </w:p>
    <w:p w:rsidR="002A7184" w:rsidRPr="00EB0176" w:rsidRDefault="002A7184" w:rsidP="002A7184">
      <w:pPr>
        <w:pStyle w:val="ConsPlusNormal"/>
        <w:spacing w:before="240"/>
        <w:ind w:firstLine="540"/>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Pr>
          <w:sz w:val="28"/>
          <w:szCs w:val="28"/>
        </w:rPr>
        <w:t xml:space="preserve">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EB0176">
      <w:pPr>
        <w:pStyle w:val="ConsPlusNormal"/>
        <w:spacing w:before="240"/>
        <w:ind w:firstLine="540"/>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EB0176">
      <w:pPr>
        <w:pStyle w:val="ConsPlusNormal"/>
        <w:spacing w:before="240"/>
        <w:ind w:firstLine="540"/>
        <w:jc w:val="both"/>
        <w:rPr>
          <w:sz w:val="28"/>
          <w:szCs w:val="28"/>
        </w:rPr>
      </w:pPr>
      <w:r w:rsidRPr="00EB0176">
        <w:rPr>
          <w:sz w:val="28"/>
          <w:szCs w:val="28"/>
        </w:rPr>
        <w:t>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Pr="00EB0176">
        <w:rPr>
          <w:sz w:val="28"/>
          <w:szCs w:val="28"/>
        </w:rPr>
        <w:t>.</w:t>
      </w:r>
    </w:p>
    <w:p w:rsidR="00EB0176" w:rsidRDefault="00EB0176" w:rsidP="00EB0176">
      <w:pPr>
        <w:pStyle w:val="ConsPlusNormal"/>
        <w:spacing w:before="240"/>
        <w:ind w:firstLine="540"/>
        <w:jc w:val="both"/>
        <w:rPr>
          <w:sz w:val="28"/>
          <w:szCs w:val="28"/>
        </w:rPr>
      </w:pPr>
      <w:r w:rsidRPr="00EB0176">
        <w:rPr>
          <w:sz w:val="28"/>
          <w:szCs w:val="28"/>
        </w:rPr>
        <w:t>1.6. Объектами муниципального  контроля</w:t>
      </w:r>
      <w:r w:rsidR="004A5E5F">
        <w:rPr>
          <w:sz w:val="28"/>
          <w:szCs w:val="28"/>
        </w:rPr>
        <w:t xml:space="preserve"> (далее -  объект контроля)</w:t>
      </w:r>
      <w:r w:rsidRPr="00EB0176">
        <w:rPr>
          <w:sz w:val="28"/>
          <w:szCs w:val="28"/>
        </w:rPr>
        <w:t xml:space="preserve"> являются:</w:t>
      </w:r>
    </w:p>
    <w:p w:rsidR="00BB1753" w:rsidRPr="00BB1753" w:rsidRDefault="004A5E5F" w:rsidP="00BB1753">
      <w:pPr>
        <w:pStyle w:val="ConsPlusNormal"/>
        <w:spacing w:before="240"/>
        <w:ind w:firstLine="540"/>
        <w:jc w:val="both"/>
        <w:rPr>
          <w:sz w:val="28"/>
          <w:szCs w:val="28"/>
        </w:rPr>
      </w:pPr>
      <w:r>
        <w:rPr>
          <w:sz w:val="28"/>
          <w:szCs w:val="28"/>
        </w:rPr>
        <w:t>1.6</w:t>
      </w:r>
      <w:r w:rsidR="00BB1753" w:rsidRPr="00BB1753">
        <w:rPr>
          <w:sz w:val="28"/>
          <w:szCs w:val="28"/>
        </w:rPr>
        <w:t>.1. деятельность, действия (бездействие) контролируемых л</w:t>
      </w:r>
      <w:r>
        <w:rPr>
          <w:sz w:val="28"/>
          <w:szCs w:val="28"/>
        </w:rPr>
        <w:t xml:space="preserve">иц на автомобильном транспорте и </w:t>
      </w:r>
      <w:r w:rsidR="00BB1753" w:rsidRPr="00BB1753">
        <w:rPr>
          <w:sz w:val="28"/>
          <w:szCs w:val="28"/>
        </w:rPr>
        <w:t>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B1753" w:rsidRPr="00BB1753" w:rsidRDefault="00BB1753" w:rsidP="00BB1753">
      <w:pPr>
        <w:pStyle w:val="ConsPlusNormal"/>
        <w:spacing w:before="240"/>
        <w:ind w:firstLine="540"/>
        <w:jc w:val="both"/>
        <w:rPr>
          <w:sz w:val="28"/>
          <w:szCs w:val="28"/>
        </w:rPr>
      </w:pPr>
      <w:r w:rsidRPr="00BB1753">
        <w:rPr>
          <w:sz w:val="28"/>
          <w:szCs w:val="28"/>
        </w:rPr>
        <w:t>1.</w:t>
      </w:r>
      <w:r w:rsidR="004A5E5F">
        <w:rPr>
          <w:sz w:val="28"/>
          <w:szCs w:val="28"/>
        </w:rPr>
        <w:t>6</w:t>
      </w:r>
      <w:r w:rsidRPr="00BB1753">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BB1753" w:rsidRDefault="004A5E5F" w:rsidP="00BB1753">
      <w:pPr>
        <w:pStyle w:val="ConsPlusNormal"/>
        <w:spacing w:before="240"/>
        <w:ind w:firstLine="540"/>
        <w:jc w:val="both"/>
        <w:rPr>
          <w:sz w:val="28"/>
          <w:szCs w:val="28"/>
        </w:rPr>
      </w:pPr>
      <w:r>
        <w:rPr>
          <w:sz w:val="28"/>
          <w:szCs w:val="28"/>
        </w:rPr>
        <w:t>1.6</w:t>
      </w:r>
      <w:r w:rsidR="00BB1753" w:rsidRPr="00BB1753">
        <w:rPr>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8A3C6F" w:rsidRPr="008A3C6F" w:rsidRDefault="00EB0176" w:rsidP="008A3C6F">
      <w:pPr>
        <w:pStyle w:val="ConsPlusNormal"/>
        <w:spacing w:before="240"/>
        <w:ind w:firstLine="540"/>
        <w:jc w:val="both"/>
        <w:rPr>
          <w:sz w:val="28"/>
          <w:szCs w:val="28"/>
        </w:rPr>
      </w:pPr>
      <w:r w:rsidRPr="00EB0176">
        <w:rPr>
          <w:sz w:val="28"/>
          <w:szCs w:val="28"/>
        </w:rPr>
        <w:lastRenderedPageBreak/>
        <w:t xml:space="preserve">1.7. </w:t>
      </w:r>
      <w:r w:rsidR="008A3C6F">
        <w:rPr>
          <w:sz w:val="28"/>
          <w:szCs w:val="28"/>
        </w:rPr>
        <w:t xml:space="preserve">Администрацией </w:t>
      </w:r>
      <w:r w:rsidR="008A3C6F" w:rsidRPr="008A3C6F">
        <w:rPr>
          <w:sz w:val="28"/>
          <w:szCs w:val="28"/>
        </w:rPr>
        <w:t>в рамках муниципального  контроля осуществляется учет объектов муниципального  контроля путем внесения сведений об объектах муниципального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8A3C6F">
      <w:pPr>
        <w:pStyle w:val="ConsPlusNormal"/>
        <w:spacing w:before="240"/>
        <w:ind w:firstLine="540"/>
        <w:jc w:val="both"/>
        <w:rPr>
          <w:sz w:val="28"/>
          <w:szCs w:val="28"/>
        </w:rPr>
      </w:pPr>
      <w:r w:rsidRPr="008A3C6F">
        <w:rPr>
          <w:sz w:val="28"/>
          <w:szCs w:val="28"/>
        </w:rPr>
        <w:t xml:space="preserve">При сборе, обработке, анализе и учете сведений об объектах муниципального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 xml:space="preserve">в соответствии с нормативными правовыми актами, информацию, получаемую в рамках межведомственного взаимодействия, а </w:t>
      </w:r>
      <w:r w:rsidR="00B65759">
        <w:rPr>
          <w:sz w:val="28"/>
          <w:szCs w:val="28"/>
        </w:rPr>
        <w:t>также общедоступную информацию.</w:t>
      </w:r>
    </w:p>
    <w:p w:rsidR="00EB0176" w:rsidRDefault="00EB0176" w:rsidP="00EB0176">
      <w:pPr>
        <w:pStyle w:val="ConsPlusNormal"/>
        <w:spacing w:before="240"/>
        <w:ind w:firstLine="540"/>
        <w:jc w:val="both"/>
        <w:rPr>
          <w:sz w:val="28"/>
          <w:szCs w:val="28"/>
        </w:rPr>
      </w:pPr>
      <w:r w:rsidRPr="00EB0176">
        <w:rPr>
          <w:sz w:val="28"/>
          <w:szCs w:val="28"/>
        </w:rPr>
        <w:t>1.8. Система оценки и управления рисками при осуществлении муниципального  контроля не применяется.</w:t>
      </w:r>
    </w:p>
    <w:p w:rsidR="00DB5176" w:rsidRPr="00EB0176" w:rsidRDefault="00DB5176" w:rsidP="00EB0176">
      <w:pPr>
        <w:pStyle w:val="ConsPlusNormal"/>
        <w:spacing w:before="240"/>
        <w:ind w:firstLine="540"/>
        <w:jc w:val="both"/>
        <w:rPr>
          <w:sz w:val="28"/>
          <w:szCs w:val="28"/>
        </w:rPr>
      </w:pP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 xml:space="preserve">2.1. Администрация осуществляет муниципальный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EB0176">
      <w:pPr>
        <w:pStyle w:val="ConsPlusNormal"/>
        <w:spacing w:before="240"/>
        <w:ind w:firstLine="540"/>
        <w:jc w:val="both"/>
        <w:rPr>
          <w:sz w:val="28"/>
          <w:szCs w:val="28"/>
        </w:rPr>
      </w:pPr>
      <w:r w:rsidRPr="00EB0176">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w:t>
      </w:r>
      <w:r w:rsidRPr="00EB0176">
        <w:rPr>
          <w:sz w:val="28"/>
          <w:szCs w:val="28"/>
        </w:rPr>
        <w:lastRenderedPageBreak/>
        <w:t xml:space="preserve">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w:t>
      </w:r>
      <w:proofErr w:type="spellStart"/>
      <w:r w:rsidR="00DB5176">
        <w:rPr>
          <w:sz w:val="28"/>
          <w:szCs w:val="28"/>
        </w:rPr>
        <w:t>Ребрихинского</w:t>
      </w:r>
      <w:proofErr w:type="spellEnd"/>
      <w:r w:rsidR="00DB5176">
        <w:rPr>
          <w:sz w:val="28"/>
          <w:szCs w:val="28"/>
        </w:rPr>
        <w:t xml:space="preserve"> района Алтайского края </w:t>
      </w:r>
      <w:r w:rsidRPr="00EB0176">
        <w:rPr>
          <w:sz w:val="28"/>
          <w:szCs w:val="28"/>
        </w:rPr>
        <w:t>для принятия решения о проведении контрольных мероприятий.</w:t>
      </w:r>
    </w:p>
    <w:p w:rsidR="00EB0176" w:rsidRPr="00EB0176" w:rsidRDefault="00DB5176" w:rsidP="00EB0176">
      <w:pPr>
        <w:pStyle w:val="ConsPlusNormal"/>
        <w:spacing w:before="240"/>
        <w:ind w:firstLine="540"/>
        <w:jc w:val="both"/>
        <w:rPr>
          <w:sz w:val="28"/>
          <w:szCs w:val="28"/>
        </w:rPr>
      </w:pPr>
      <w:r>
        <w:rPr>
          <w:sz w:val="28"/>
          <w:szCs w:val="28"/>
        </w:rPr>
        <w:t>2.5. При осуществлении А</w:t>
      </w:r>
      <w:r w:rsidR="00EB0176" w:rsidRPr="00EB0176">
        <w:rPr>
          <w:sz w:val="28"/>
          <w:szCs w:val="28"/>
        </w:rPr>
        <w:t>дминистрацией муниципального  контроля могут проводиться следующие виды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информирование;</w:t>
      </w:r>
    </w:p>
    <w:p w:rsidR="00EB0176" w:rsidRPr="00EB0176" w:rsidRDefault="00DB5176" w:rsidP="00EB0176">
      <w:pPr>
        <w:pStyle w:val="ConsPlusNormal"/>
        <w:spacing w:before="240"/>
        <w:ind w:firstLine="540"/>
        <w:jc w:val="both"/>
        <w:rPr>
          <w:sz w:val="28"/>
          <w:szCs w:val="28"/>
        </w:rPr>
      </w:pPr>
      <w:r>
        <w:rPr>
          <w:sz w:val="28"/>
          <w:szCs w:val="28"/>
        </w:rPr>
        <w:t>2</w:t>
      </w:r>
      <w:r w:rsidR="00EB0176" w:rsidRPr="00EB0176">
        <w:rPr>
          <w:sz w:val="28"/>
          <w:szCs w:val="28"/>
        </w:rPr>
        <w:t>) консультирование.</w:t>
      </w:r>
    </w:p>
    <w:p w:rsidR="00EB0176" w:rsidRPr="00EB0176" w:rsidRDefault="00EB0176" w:rsidP="00EB0176">
      <w:pPr>
        <w:pStyle w:val="ConsPlusNormal"/>
        <w:spacing w:before="240"/>
        <w:ind w:firstLine="540"/>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EB0176">
      <w:pPr>
        <w:pStyle w:val="ConsPlusNormal"/>
        <w:spacing w:before="240"/>
        <w:ind w:firstLine="540"/>
        <w:jc w:val="both"/>
        <w:rPr>
          <w:sz w:val="28"/>
          <w:szCs w:val="28"/>
        </w:rPr>
      </w:pPr>
      <w:r>
        <w:rPr>
          <w:sz w:val="28"/>
          <w:szCs w:val="28"/>
        </w:rPr>
        <w:t>2.7.</w:t>
      </w:r>
      <w:r w:rsidR="001D57F5">
        <w:rPr>
          <w:sz w:val="28"/>
          <w:szCs w:val="28"/>
        </w:rPr>
        <w:t xml:space="preserve"> </w:t>
      </w:r>
      <w:r w:rsidR="00EB0176" w:rsidRPr="00EB0176">
        <w:rPr>
          <w:sz w:val="28"/>
          <w:szCs w:val="28"/>
        </w:rPr>
        <w:t>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EB0176">
      <w:pPr>
        <w:pStyle w:val="ConsPlusNormal"/>
        <w:spacing w:before="240"/>
        <w:ind w:firstLine="540"/>
        <w:jc w:val="both"/>
        <w:rPr>
          <w:sz w:val="28"/>
          <w:szCs w:val="28"/>
        </w:rPr>
      </w:pPr>
      <w:r w:rsidRPr="00EB0176">
        <w:rPr>
          <w:sz w:val="28"/>
          <w:szCs w:val="28"/>
        </w:rPr>
        <w:t>Личный прием граждан проводится главой</w:t>
      </w:r>
      <w:r w:rsidR="00B566FB">
        <w:rPr>
          <w:sz w:val="28"/>
          <w:szCs w:val="28"/>
        </w:rPr>
        <w:t xml:space="preserve"> </w:t>
      </w:r>
      <w:proofErr w:type="spellStart"/>
      <w:r w:rsidR="00B566FB">
        <w:rPr>
          <w:sz w:val="28"/>
          <w:szCs w:val="28"/>
        </w:rPr>
        <w:t>Ребрихинского</w:t>
      </w:r>
      <w:proofErr w:type="spellEnd"/>
      <w:r w:rsidR="00B566FB">
        <w:rPr>
          <w:sz w:val="28"/>
          <w:szCs w:val="28"/>
        </w:rPr>
        <w:t xml:space="preserve"> района Алтайского края, заместителями главы Администрации района </w:t>
      </w:r>
      <w:r w:rsidRPr="00EB0176">
        <w:rPr>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EB0176">
      <w:pPr>
        <w:pStyle w:val="ConsPlusNormal"/>
        <w:spacing w:before="240"/>
        <w:ind w:firstLine="540"/>
        <w:jc w:val="both"/>
        <w:rPr>
          <w:sz w:val="28"/>
          <w:szCs w:val="28"/>
        </w:rPr>
      </w:pPr>
      <w:r w:rsidRPr="00EB0176">
        <w:rPr>
          <w:sz w:val="28"/>
          <w:szCs w:val="28"/>
        </w:rPr>
        <w:t>1) организация и осуществление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 xml:space="preserve">2) порядок осуществления контрольных мероприятий, установленных </w:t>
      </w:r>
      <w:r w:rsidRPr="00EB0176">
        <w:rPr>
          <w:sz w:val="28"/>
          <w:szCs w:val="28"/>
        </w:rPr>
        <w:lastRenderedPageBreak/>
        <w:t>настоящим Положением;</w:t>
      </w:r>
    </w:p>
    <w:p w:rsidR="00EB0176" w:rsidRPr="00EB0176" w:rsidRDefault="00EB0176" w:rsidP="00EB0176">
      <w:pPr>
        <w:pStyle w:val="ConsPlusNormal"/>
        <w:spacing w:before="240"/>
        <w:ind w:firstLine="540"/>
        <w:jc w:val="both"/>
        <w:rPr>
          <w:sz w:val="28"/>
          <w:szCs w:val="28"/>
        </w:rPr>
      </w:pPr>
      <w:r w:rsidRPr="00EB0176">
        <w:rPr>
          <w:sz w:val="28"/>
          <w:szCs w:val="28"/>
        </w:rPr>
        <w:t>3) порядок обжалования действий (бездействия) должностных лиц, уполномоченных осуществлять муниципальный  контроль;</w:t>
      </w:r>
    </w:p>
    <w:p w:rsidR="00EB0176" w:rsidRPr="00EB0176" w:rsidRDefault="00EB0176" w:rsidP="00EB0176">
      <w:pPr>
        <w:pStyle w:val="ConsPlusNormal"/>
        <w:spacing w:before="240"/>
        <w:ind w:firstLine="540"/>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EB0176">
      <w:pPr>
        <w:pStyle w:val="ConsPlusNormal"/>
        <w:spacing w:before="240"/>
        <w:ind w:firstLine="540"/>
        <w:jc w:val="both"/>
        <w:rPr>
          <w:sz w:val="28"/>
          <w:szCs w:val="28"/>
        </w:rPr>
      </w:pPr>
      <w:r w:rsidRPr="00EB0176">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EB0176" w:rsidRPr="00EB0176" w:rsidRDefault="00EB0176" w:rsidP="00EB0176">
      <w:pPr>
        <w:pStyle w:val="ConsPlusNormal"/>
        <w:spacing w:before="240"/>
        <w:ind w:firstLine="540"/>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EB0176">
      <w:pPr>
        <w:pStyle w:val="ConsPlusNormal"/>
        <w:spacing w:before="240"/>
        <w:ind w:firstLine="540"/>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EB0176">
      <w:pPr>
        <w:pStyle w:val="ConsPlusNormal"/>
        <w:spacing w:before="240"/>
        <w:ind w:firstLine="540"/>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EB0176">
      <w:pPr>
        <w:pStyle w:val="ConsPlusNormal"/>
        <w:spacing w:before="240"/>
        <w:ind w:firstLine="540"/>
        <w:jc w:val="both"/>
        <w:rPr>
          <w:sz w:val="28"/>
          <w:szCs w:val="28"/>
        </w:rPr>
      </w:pPr>
      <w:r w:rsidRPr="00EB0176">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EB0176">
      <w:pPr>
        <w:pStyle w:val="ConsPlusNormal"/>
        <w:spacing w:before="240"/>
        <w:ind w:firstLine="540"/>
        <w:jc w:val="both"/>
        <w:rPr>
          <w:sz w:val="28"/>
          <w:szCs w:val="28"/>
        </w:rPr>
      </w:pPr>
      <w:r w:rsidRPr="00EB0176">
        <w:rPr>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Должностными лицами, уполномоченными осуществлять муниципальный  контроль, ведется журнал учета консультирований.</w:t>
      </w:r>
    </w:p>
    <w:p w:rsidR="00EB0176" w:rsidRPr="00EB0176" w:rsidRDefault="00B566FB" w:rsidP="00EB0176">
      <w:pPr>
        <w:pStyle w:val="ConsPlusNormal"/>
        <w:spacing w:before="240"/>
        <w:ind w:firstLine="540"/>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w:t>
      </w:r>
      <w:r w:rsidR="00EB0176" w:rsidRPr="00EB0176">
        <w:rPr>
          <w:sz w:val="28"/>
          <w:szCs w:val="28"/>
        </w:rPr>
        <w:lastRenderedPageBreak/>
        <w:t xml:space="preserve">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Pr>
          <w:sz w:val="28"/>
          <w:szCs w:val="28"/>
        </w:rPr>
        <w:t>Ребрихинского</w:t>
      </w:r>
      <w:proofErr w:type="spellEnd"/>
      <w:r>
        <w:rPr>
          <w:sz w:val="28"/>
          <w:szCs w:val="28"/>
        </w:rPr>
        <w:t xml:space="preserve">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контроль.</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3. Осуществление контрольных мероприятий и контрольных действий</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3.1. При осуществлении мун</w:t>
      </w:r>
      <w:r w:rsidR="00B566FB">
        <w:rPr>
          <w:sz w:val="28"/>
          <w:szCs w:val="28"/>
        </w:rPr>
        <w:t>иципального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EB0176">
        <w:rPr>
          <w:sz w:val="28"/>
          <w:szCs w:val="28"/>
        </w:rPr>
        <w:t xml:space="preserve">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EB0176">
      <w:pPr>
        <w:pStyle w:val="ConsPlusNormal"/>
        <w:spacing w:before="240"/>
        <w:ind w:firstLine="540"/>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EB0176">
      <w:pPr>
        <w:pStyle w:val="ConsPlusNormal"/>
        <w:spacing w:before="240"/>
        <w:ind w:firstLine="540"/>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EB0176">
      <w:pPr>
        <w:pStyle w:val="ConsPlusNormal"/>
        <w:spacing w:before="240"/>
        <w:ind w:firstLine="540"/>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EB0176">
      <w:pPr>
        <w:pStyle w:val="ConsPlusNormal"/>
        <w:spacing w:before="240"/>
        <w:ind w:firstLine="540"/>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EB0176">
      <w:pPr>
        <w:pStyle w:val="ConsPlusNormal"/>
        <w:spacing w:before="240"/>
        <w:ind w:firstLine="540"/>
        <w:jc w:val="both"/>
        <w:rPr>
          <w:sz w:val="28"/>
          <w:szCs w:val="28"/>
        </w:rPr>
      </w:pPr>
      <w:r w:rsidRPr="00EB0176">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EB0176" w:rsidRPr="00EB0176" w:rsidRDefault="00EB0176" w:rsidP="00EB0176">
      <w:pPr>
        <w:pStyle w:val="ConsPlusNormal"/>
        <w:spacing w:before="240"/>
        <w:ind w:firstLine="540"/>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EB0176">
      <w:pPr>
        <w:pStyle w:val="ConsPlusNormal"/>
        <w:spacing w:before="240"/>
        <w:ind w:firstLine="540"/>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3.5. Индикаторы риска нарушения обязательных т</w:t>
      </w:r>
      <w:r w:rsidR="00364176">
        <w:rPr>
          <w:sz w:val="28"/>
          <w:szCs w:val="28"/>
        </w:rPr>
        <w:t xml:space="preserve">ребований указаны в приложении </w:t>
      </w:r>
      <w:r w:rsidRPr="00EB0176">
        <w:rPr>
          <w:sz w:val="28"/>
          <w:szCs w:val="28"/>
        </w:rPr>
        <w:t xml:space="preserve"> к настоящему Положению.</w:t>
      </w:r>
    </w:p>
    <w:p w:rsidR="00EB0176" w:rsidRPr="00EB0176" w:rsidRDefault="00EB0176" w:rsidP="00EB0176">
      <w:pPr>
        <w:pStyle w:val="ConsPlusNormal"/>
        <w:spacing w:before="240"/>
        <w:ind w:firstLine="540"/>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контроль,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w:t>
      </w:r>
      <w:proofErr w:type="spellStart"/>
      <w:r w:rsidR="00DA2546">
        <w:rPr>
          <w:sz w:val="28"/>
          <w:szCs w:val="28"/>
        </w:rPr>
        <w:t>Ребрихинского</w:t>
      </w:r>
      <w:proofErr w:type="spellEnd"/>
      <w:r w:rsidR="00DA2546">
        <w:rPr>
          <w:sz w:val="28"/>
          <w:szCs w:val="28"/>
        </w:rPr>
        <w:t xml:space="preserve">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от 31.07.2020 </w:t>
      </w:r>
      <w:r w:rsidR="00344B8E">
        <w:rPr>
          <w:sz w:val="28"/>
          <w:szCs w:val="28"/>
        </w:rPr>
        <w:t>№</w:t>
      </w:r>
      <w:r w:rsidRPr="00EB0176">
        <w:rPr>
          <w:sz w:val="28"/>
          <w:szCs w:val="28"/>
        </w:rPr>
        <w:t xml:space="preserve"> 248-ФЗ </w:t>
      </w:r>
      <w:r w:rsidR="00344B8E">
        <w:rPr>
          <w:sz w:val="28"/>
          <w:szCs w:val="28"/>
        </w:rPr>
        <w:t>«</w:t>
      </w:r>
      <w:r w:rsidRPr="00EB0176">
        <w:rPr>
          <w:sz w:val="28"/>
          <w:szCs w:val="28"/>
        </w:rPr>
        <w:t xml:space="preserve">О государственном контроле (надзоре) и муниципальном </w:t>
      </w:r>
      <w:r w:rsidR="00344B8E">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3.10.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w:t>
      </w:r>
      <w:r w:rsidRPr="00EB0176">
        <w:rPr>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EB0176">
      <w:pPr>
        <w:pStyle w:val="ConsPlusNormal"/>
        <w:spacing w:before="240"/>
        <w:ind w:firstLine="540"/>
        <w:jc w:val="both"/>
        <w:rPr>
          <w:sz w:val="28"/>
          <w:szCs w:val="28"/>
        </w:rPr>
      </w:pPr>
      <w:r w:rsidRPr="00EB0176">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отношении одного субъекта малого предпринимательства общий срок </w:t>
      </w:r>
      <w:r w:rsidRPr="00EB0176">
        <w:rPr>
          <w:sz w:val="28"/>
          <w:szCs w:val="28"/>
        </w:rPr>
        <w:lastRenderedPageBreak/>
        <w:t xml:space="preserve">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EB0176">
      <w:pPr>
        <w:pStyle w:val="ConsPlusNormal"/>
        <w:spacing w:before="240"/>
        <w:ind w:firstLine="540"/>
        <w:jc w:val="both"/>
        <w:rPr>
          <w:sz w:val="28"/>
          <w:szCs w:val="28"/>
        </w:rPr>
      </w:pPr>
      <w:r w:rsidRPr="00EB0176">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w:t>
      </w:r>
      <w:r w:rsidR="00552930">
        <w:rPr>
          <w:sz w:val="28"/>
          <w:szCs w:val="28"/>
        </w:rPr>
        <w:t>ерального закона от 31.07.2020 № 248-ФЗ «</w:t>
      </w:r>
      <w:r w:rsidRPr="00EB0176">
        <w:rPr>
          <w:sz w:val="28"/>
          <w:szCs w:val="28"/>
        </w:rPr>
        <w:t>О государственном контроле (надзоре) и</w:t>
      </w:r>
      <w:proofErr w:type="gramEnd"/>
      <w:r w:rsidRPr="00EB0176">
        <w:rPr>
          <w:sz w:val="28"/>
          <w:szCs w:val="28"/>
        </w:rPr>
        <w:t xml:space="preserve"> муниципальном </w:t>
      </w:r>
      <w:proofErr w:type="gramStart"/>
      <w:r w:rsidR="00552930">
        <w:rPr>
          <w:sz w:val="28"/>
          <w:szCs w:val="28"/>
        </w:rPr>
        <w:t>контроле</w:t>
      </w:r>
      <w:proofErr w:type="gramEnd"/>
      <w:r w:rsidR="00552930">
        <w:rPr>
          <w:sz w:val="28"/>
          <w:szCs w:val="28"/>
        </w:rPr>
        <w:t xml:space="preserve">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EB0176">
      <w:pPr>
        <w:pStyle w:val="ConsPlusNormal"/>
        <w:spacing w:before="240"/>
        <w:ind w:firstLine="540"/>
        <w:jc w:val="both"/>
        <w:rPr>
          <w:sz w:val="28"/>
          <w:szCs w:val="28"/>
        </w:rPr>
      </w:pPr>
      <w:r w:rsidRPr="00EB0176">
        <w:rPr>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w:t>
      </w:r>
      <w:r w:rsidRPr="00EB0176">
        <w:rPr>
          <w:sz w:val="28"/>
          <w:szCs w:val="28"/>
        </w:rPr>
        <w:lastRenderedPageBreak/>
        <w:t>порядок оформления акта не установлен Правительством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EB0176">
      <w:pPr>
        <w:pStyle w:val="ConsPlusNormal"/>
        <w:spacing w:before="240"/>
        <w:ind w:firstLine="540"/>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3.17. </w:t>
      </w:r>
      <w:proofErr w:type="gramStart"/>
      <w:r w:rsidRPr="00EB0176">
        <w:rPr>
          <w:sz w:val="28"/>
          <w:szCs w:val="28"/>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EB0176">
        <w:rPr>
          <w:sz w:val="28"/>
          <w:szCs w:val="28"/>
        </w:rPr>
        <w:t>, в том числе через федеральную государс</w:t>
      </w:r>
      <w:r w:rsidR="00344B8E">
        <w:rPr>
          <w:sz w:val="28"/>
          <w:szCs w:val="28"/>
        </w:rPr>
        <w:t>твенную информационную систему «</w:t>
      </w:r>
      <w:r w:rsidRPr="00EB0176">
        <w:rPr>
          <w:sz w:val="28"/>
          <w:szCs w:val="28"/>
        </w:rPr>
        <w:t xml:space="preserve">Единый портал государственных </w:t>
      </w:r>
      <w:r w:rsidR="00344B8E">
        <w:rPr>
          <w:sz w:val="28"/>
          <w:szCs w:val="28"/>
        </w:rPr>
        <w:t>и муниципальных услуг (функций)»</w:t>
      </w:r>
      <w:r w:rsidRPr="00EB017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Pr>
          <w:sz w:val="28"/>
          <w:szCs w:val="28"/>
        </w:rPr>
        <w:t>ном носителе либо отсутствия у А</w:t>
      </w:r>
      <w:r w:rsidRPr="00EB0176">
        <w:rPr>
          <w:sz w:val="28"/>
          <w:szCs w:val="28"/>
        </w:rPr>
        <w:t>дминистрации сведений об адресе электронной почты контролируемого лица и возможности направить ему документы в</w:t>
      </w:r>
      <w:proofErr w:type="gramEnd"/>
      <w:r w:rsidRPr="00EB0176">
        <w:rPr>
          <w:sz w:val="28"/>
          <w:szCs w:val="28"/>
        </w:rPr>
        <w:t xml:space="preserve"> электронном </w:t>
      </w:r>
      <w:proofErr w:type="gramStart"/>
      <w:r w:rsidRPr="00EB0176">
        <w:rPr>
          <w:sz w:val="28"/>
          <w:szCs w:val="28"/>
        </w:rPr>
        <w:t>виде</w:t>
      </w:r>
      <w:proofErr w:type="gramEnd"/>
      <w:r w:rsidRPr="00EB0176">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344B8E">
        <w:rPr>
          <w:sz w:val="28"/>
          <w:szCs w:val="28"/>
        </w:rPr>
        <w:t>ый гражданин вправе направлять А</w:t>
      </w:r>
      <w:r w:rsidRPr="00EB0176">
        <w:rPr>
          <w:sz w:val="28"/>
          <w:szCs w:val="28"/>
        </w:rPr>
        <w:t>дминистрации документы на бумажном носителе.</w:t>
      </w:r>
    </w:p>
    <w:p w:rsidR="00EB0176" w:rsidRPr="00EB0176" w:rsidRDefault="00EB0176" w:rsidP="00EB0176">
      <w:pPr>
        <w:pStyle w:val="ConsPlusNormal"/>
        <w:spacing w:before="240"/>
        <w:ind w:firstLine="540"/>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w:t>
      </w:r>
      <w:r w:rsidRPr="00EB0176">
        <w:rPr>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EB0176">
      <w:pPr>
        <w:pStyle w:val="ConsPlusNormal"/>
        <w:spacing w:before="240"/>
        <w:ind w:firstLine="540"/>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EB0176" w:rsidRDefault="00EB0176" w:rsidP="00EB0176">
      <w:pPr>
        <w:pStyle w:val="ConsPlusNormal"/>
        <w:spacing w:before="240"/>
        <w:ind w:firstLine="540"/>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EB0176" w:rsidRPr="00EB0176" w:rsidRDefault="00EB0176" w:rsidP="00EB0176">
      <w:pPr>
        <w:pStyle w:val="ConsPlusNormal"/>
        <w:spacing w:before="240"/>
        <w:ind w:firstLine="540"/>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EB0176">
        <w:rPr>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3.21.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EB0176">
        <w:rPr>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4. Обжалование решений администрации, действий (бездействия) должностных лиц, уполномоченных осуществлять муниципальный  контроль</w:t>
      </w:r>
    </w:p>
    <w:p w:rsidR="00EB0176" w:rsidRPr="00EB0176" w:rsidRDefault="00EB0176" w:rsidP="00EB0176">
      <w:pPr>
        <w:pStyle w:val="ConsPlusNormal"/>
        <w:ind w:firstLine="540"/>
        <w:jc w:val="both"/>
        <w:rPr>
          <w:sz w:val="28"/>
          <w:szCs w:val="28"/>
        </w:rPr>
      </w:pPr>
    </w:p>
    <w:p w:rsidR="00EB0176" w:rsidRPr="00EB0176" w:rsidRDefault="00EB0176" w:rsidP="009361C6">
      <w:pPr>
        <w:pStyle w:val="ConsPlusNormal"/>
        <w:ind w:firstLine="540"/>
        <w:jc w:val="both"/>
        <w:rPr>
          <w:sz w:val="28"/>
          <w:szCs w:val="28"/>
        </w:rPr>
      </w:pPr>
      <w:r w:rsidRPr="00EB0176">
        <w:rPr>
          <w:sz w:val="28"/>
          <w:szCs w:val="28"/>
        </w:rPr>
        <w:t xml:space="preserve">4.1. </w:t>
      </w:r>
      <w:r w:rsidR="009361C6" w:rsidRPr="009361C6">
        <w:rPr>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5. Ключевые показатели муниципального  контроля</w:t>
      </w:r>
    </w:p>
    <w:p w:rsidR="00EB0176" w:rsidRPr="00EB0176" w:rsidRDefault="00EB0176" w:rsidP="00EB0176">
      <w:pPr>
        <w:pStyle w:val="ConsPlusNormal"/>
        <w:jc w:val="center"/>
        <w:rPr>
          <w:sz w:val="28"/>
          <w:szCs w:val="28"/>
        </w:rPr>
      </w:pPr>
      <w:r w:rsidRPr="00EB0176">
        <w:rPr>
          <w:sz w:val="28"/>
          <w:szCs w:val="28"/>
        </w:rPr>
        <w:t>и их целевые значения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5.1. Оценка результативности и эффективности осуществления муниципального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5.2. Ключевые показатели вида контроля и их целевые значения, индикативные показатели для муниципального  контроля утверждаются</w:t>
      </w:r>
      <w:r w:rsidR="009361C6">
        <w:rPr>
          <w:sz w:val="28"/>
          <w:szCs w:val="28"/>
        </w:rPr>
        <w:t xml:space="preserve"> </w:t>
      </w:r>
      <w:r w:rsidR="00344B8E">
        <w:rPr>
          <w:sz w:val="28"/>
          <w:szCs w:val="28"/>
        </w:rPr>
        <w:t xml:space="preserve">решением </w:t>
      </w:r>
      <w:proofErr w:type="spellStart"/>
      <w:r w:rsidR="00344B8E">
        <w:rPr>
          <w:sz w:val="28"/>
          <w:szCs w:val="28"/>
        </w:rPr>
        <w:t>Ребрихинского</w:t>
      </w:r>
      <w:proofErr w:type="spellEnd"/>
      <w:r w:rsidR="00344B8E">
        <w:rPr>
          <w:sz w:val="28"/>
          <w:szCs w:val="28"/>
        </w:rPr>
        <w:t xml:space="preserve"> районного Совета</w:t>
      </w:r>
      <w:r w:rsidR="009361C6">
        <w:rPr>
          <w:sz w:val="28"/>
          <w:szCs w:val="28"/>
        </w:rPr>
        <w:t xml:space="preserve"> народных депутатов Алтайского края</w:t>
      </w:r>
      <w:r w:rsidRPr="00EB0176">
        <w:rPr>
          <w:sz w:val="28"/>
          <w:szCs w:val="28"/>
        </w:rPr>
        <w:t>.</w:t>
      </w:r>
    </w:p>
    <w:p w:rsidR="00EB0176" w:rsidRDefault="00EB017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EB0176" w:rsidRPr="00EB0176" w:rsidRDefault="00EB0176" w:rsidP="00EB0176">
      <w:pPr>
        <w:pStyle w:val="ConsPlusNormal"/>
        <w:jc w:val="right"/>
        <w:rPr>
          <w:sz w:val="28"/>
          <w:szCs w:val="28"/>
        </w:rPr>
      </w:pPr>
      <w:r w:rsidRPr="00EB0176">
        <w:rPr>
          <w:sz w:val="28"/>
          <w:szCs w:val="28"/>
        </w:rPr>
        <w:lastRenderedPageBreak/>
        <w:t xml:space="preserve">Приложение </w:t>
      </w:r>
    </w:p>
    <w:p w:rsidR="009361C6" w:rsidRDefault="009361C6" w:rsidP="009361C6">
      <w:pPr>
        <w:pStyle w:val="ConsPlusNormal"/>
        <w:jc w:val="right"/>
        <w:rPr>
          <w:sz w:val="28"/>
          <w:szCs w:val="28"/>
        </w:rPr>
      </w:pPr>
      <w:r>
        <w:rPr>
          <w:sz w:val="28"/>
          <w:szCs w:val="28"/>
        </w:rPr>
        <w:t>к п</w:t>
      </w:r>
      <w:r w:rsidR="00EB0176" w:rsidRPr="00EB0176">
        <w:rPr>
          <w:sz w:val="28"/>
          <w:szCs w:val="28"/>
        </w:rPr>
        <w:t>оложению</w:t>
      </w:r>
    </w:p>
    <w:p w:rsidR="00552930" w:rsidRDefault="00EB0176" w:rsidP="009361C6">
      <w:pPr>
        <w:pStyle w:val="ConsPlusNormal"/>
        <w:jc w:val="right"/>
        <w:rPr>
          <w:sz w:val="28"/>
          <w:szCs w:val="28"/>
        </w:rPr>
      </w:pPr>
      <w:r w:rsidRPr="00EB0176">
        <w:rPr>
          <w:sz w:val="28"/>
          <w:szCs w:val="28"/>
        </w:rPr>
        <w:t xml:space="preserve"> о муниципальном контроле</w:t>
      </w:r>
      <w:r w:rsidR="00552930" w:rsidRPr="00552930">
        <w:t xml:space="preserve"> </w:t>
      </w:r>
      <w:proofErr w:type="gramStart"/>
      <w:r w:rsidR="00552930" w:rsidRPr="00552930">
        <w:rPr>
          <w:sz w:val="28"/>
          <w:szCs w:val="28"/>
        </w:rPr>
        <w:t>на</w:t>
      </w:r>
      <w:proofErr w:type="gramEnd"/>
      <w:r w:rsidR="00552930" w:rsidRPr="00552930">
        <w:rPr>
          <w:sz w:val="28"/>
          <w:szCs w:val="28"/>
        </w:rPr>
        <w:t xml:space="preserve"> автомобильном </w:t>
      </w:r>
    </w:p>
    <w:p w:rsidR="00552930" w:rsidRDefault="00552930" w:rsidP="009361C6">
      <w:pPr>
        <w:pStyle w:val="ConsPlusNormal"/>
        <w:jc w:val="right"/>
        <w:rPr>
          <w:sz w:val="28"/>
          <w:szCs w:val="28"/>
        </w:rPr>
      </w:pPr>
      <w:proofErr w:type="gramStart"/>
      <w:r w:rsidRPr="00552930">
        <w:rPr>
          <w:sz w:val="28"/>
          <w:szCs w:val="28"/>
        </w:rPr>
        <w:t>транспорте</w:t>
      </w:r>
      <w:proofErr w:type="gramEnd"/>
      <w:r w:rsidRPr="00552930">
        <w:rPr>
          <w:sz w:val="28"/>
          <w:szCs w:val="28"/>
        </w:rPr>
        <w:t xml:space="preserve"> и в дорожном хозяйстве на территории </w:t>
      </w:r>
    </w:p>
    <w:p w:rsidR="00552930" w:rsidRDefault="00552930" w:rsidP="009361C6">
      <w:pPr>
        <w:pStyle w:val="ConsPlusNormal"/>
        <w:jc w:val="right"/>
        <w:rPr>
          <w:sz w:val="28"/>
          <w:szCs w:val="28"/>
        </w:rPr>
      </w:pPr>
      <w:r w:rsidRPr="00552930">
        <w:rPr>
          <w:sz w:val="28"/>
          <w:szCs w:val="28"/>
        </w:rPr>
        <w:t xml:space="preserve">муниципального образования </w:t>
      </w:r>
    </w:p>
    <w:p w:rsidR="00552930" w:rsidRDefault="00552930" w:rsidP="009361C6">
      <w:pPr>
        <w:pStyle w:val="ConsPlusNormal"/>
        <w:jc w:val="right"/>
        <w:rPr>
          <w:sz w:val="28"/>
          <w:szCs w:val="28"/>
        </w:rPr>
      </w:pPr>
      <w:proofErr w:type="spellStart"/>
      <w:r w:rsidRPr="00552930">
        <w:rPr>
          <w:sz w:val="28"/>
          <w:szCs w:val="28"/>
        </w:rPr>
        <w:t>Ребрихинский</w:t>
      </w:r>
      <w:proofErr w:type="spellEnd"/>
      <w:r w:rsidRPr="00552930">
        <w:rPr>
          <w:sz w:val="28"/>
          <w:szCs w:val="28"/>
        </w:rPr>
        <w:t xml:space="preserve"> район Алтайского края</w:t>
      </w:r>
    </w:p>
    <w:p w:rsidR="00552930" w:rsidRDefault="00552930" w:rsidP="009361C6">
      <w:pPr>
        <w:pStyle w:val="ConsPlusNormal"/>
        <w:jc w:val="right"/>
        <w:rPr>
          <w:sz w:val="28"/>
          <w:szCs w:val="28"/>
        </w:rPr>
      </w:pPr>
    </w:p>
    <w:p w:rsidR="009361C6" w:rsidRPr="009361C6" w:rsidRDefault="009361C6" w:rsidP="009361C6">
      <w:pPr>
        <w:pStyle w:val="ConsPlusNormal"/>
        <w:jc w:val="right"/>
        <w:rPr>
          <w:sz w:val="28"/>
          <w:szCs w:val="28"/>
        </w:rPr>
      </w:pPr>
      <w:r w:rsidRPr="009361C6">
        <w:t xml:space="preserve"> </w:t>
      </w:r>
    </w:p>
    <w:p w:rsidR="00552930" w:rsidRDefault="00EB0176" w:rsidP="00552930">
      <w:pPr>
        <w:pStyle w:val="ConsPlusNormal"/>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w:t>
      </w:r>
      <w:r w:rsidR="00552930">
        <w:rPr>
          <w:sz w:val="28"/>
          <w:szCs w:val="28"/>
        </w:rPr>
        <w:t xml:space="preserve"> </w:t>
      </w:r>
      <w:r w:rsidR="009361C6">
        <w:rPr>
          <w:sz w:val="28"/>
          <w:szCs w:val="28"/>
        </w:rPr>
        <w:t>осуществлении А</w:t>
      </w:r>
      <w:r w:rsidRPr="00EB0176">
        <w:rPr>
          <w:sz w:val="28"/>
          <w:szCs w:val="28"/>
        </w:rPr>
        <w:t xml:space="preserve">дминистрацией </w:t>
      </w:r>
      <w:proofErr w:type="spellStart"/>
      <w:r w:rsidR="009361C6">
        <w:rPr>
          <w:sz w:val="28"/>
          <w:szCs w:val="28"/>
        </w:rPr>
        <w:t>Ребрихинского</w:t>
      </w:r>
      <w:proofErr w:type="spellEnd"/>
      <w:r w:rsidR="009361C6">
        <w:rPr>
          <w:sz w:val="28"/>
          <w:szCs w:val="28"/>
        </w:rPr>
        <w:t xml:space="preserve"> района Алтайского края </w:t>
      </w:r>
      <w:r w:rsidRPr="00EB0176">
        <w:rPr>
          <w:sz w:val="28"/>
          <w:szCs w:val="28"/>
        </w:rPr>
        <w:t xml:space="preserve">муниципального  контроля </w:t>
      </w:r>
      <w:r w:rsidR="00552930" w:rsidRPr="00552930">
        <w:rPr>
          <w:sz w:val="28"/>
          <w:szCs w:val="28"/>
        </w:rPr>
        <w:t>на автомобильном</w:t>
      </w:r>
      <w:r w:rsidR="00552930">
        <w:rPr>
          <w:sz w:val="28"/>
          <w:szCs w:val="28"/>
        </w:rPr>
        <w:t xml:space="preserve"> </w:t>
      </w:r>
      <w:r w:rsidR="00552930" w:rsidRPr="00552930">
        <w:rPr>
          <w:sz w:val="28"/>
          <w:szCs w:val="28"/>
        </w:rPr>
        <w:t>транспорте и в дорожном хозяйстве на территории</w:t>
      </w:r>
      <w:r w:rsidR="00552930">
        <w:rPr>
          <w:sz w:val="28"/>
          <w:szCs w:val="28"/>
        </w:rPr>
        <w:t xml:space="preserve"> </w:t>
      </w:r>
      <w:r w:rsidR="00552930" w:rsidRPr="00552930">
        <w:rPr>
          <w:sz w:val="28"/>
          <w:szCs w:val="28"/>
        </w:rPr>
        <w:t>муниципального образования</w:t>
      </w:r>
      <w:r w:rsidR="00552930">
        <w:rPr>
          <w:sz w:val="28"/>
          <w:szCs w:val="28"/>
        </w:rPr>
        <w:t xml:space="preserve"> </w:t>
      </w:r>
      <w:proofErr w:type="spellStart"/>
      <w:r w:rsidR="00552930" w:rsidRPr="00552930">
        <w:rPr>
          <w:sz w:val="28"/>
          <w:szCs w:val="28"/>
        </w:rPr>
        <w:t>Ребрихинский</w:t>
      </w:r>
      <w:proofErr w:type="spellEnd"/>
      <w:r w:rsidR="00552930" w:rsidRPr="00552930">
        <w:rPr>
          <w:sz w:val="28"/>
          <w:szCs w:val="28"/>
        </w:rPr>
        <w:t xml:space="preserve"> район Алтайского края</w:t>
      </w:r>
    </w:p>
    <w:p w:rsidR="00E71FFC" w:rsidRDefault="00E71FFC" w:rsidP="00552930">
      <w:pPr>
        <w:pStyle w:val="ConsPlusNormal"/>
        <w:jc w:val="center"/>
        <w:rPr>
          <w:sz w:val="28"/>
          <w:szCs w:val="28"/>
        </w:rPr>
      </w:pPr>
    </w:p>
    <w:p w:rsidR="00E71FFC" w:rsidRPr="00E71FFC" w:rsidRDefault="00E71FFC" w:rsidP="00E71FFC">
      <w:pPr>
        <w:pStyle w:val="ConsPlusNormal"/>
        <w:jc w:val="both"/>
        <w:rPr>
          <w:sz w:val="28"/>
          <w:szCs w:val="28"/>
        </w:rPr>
      </w:pPr>
      <w:r w:rsidRPr="00E71FFC">
        <w:rPr>
          <w:sz w:val="28"/>
          <w:szCs w:val="28"/>
        </w:rPr>
        <w:t>1.</w:t>
      </w:r>
      <w:r w:rsidRPr="00E71FFC">
        <w:rPr>
          <w:sz w:val="28"/>
          <w:szCs w:val="28"/>
        </w:rPr>
        <w:tab/>
        <w:t>Истечение срока действия договора с медицинской организацией на выполнение работ (оказание услуг) по проведению</w:t>
      </w:r>
      <w:r w:rsidRPr="00E71FFC">
        <w:rPr>
          <w:sz w:val="28"/>
          <w:szCs w:val="28"/>
        </w:rPr>
        <w:tab/>
        <w:t>медицинских осмотров (</w:t>
      </w:r>
      <w:proofErr w:type="spellStart"/>
      <w:r w:rsidRPr="00E71FFC">
        <w:rPr>
          <w:sz w:val="28"/>
          <w:szCs w:val="28"/>
        </w:rPr>
        <w:t>предрейсовых</w:t>
      </w:r>
      <w:proofErr w:type="spellEnd"/>
      <w:r w:rsidRPr="00E71FFC">
        <w:rPr>
          <w:sz w:val="28"/>
          <w:szCs w:val="28"/>
        </w:rPr>
        <w:t xml:space="preserve">, </w:t>
      </w:r>
      <w:proofErr w:type="spellStart"/>
      <w:r w:rsidRPr="00E71FFC">
        <w:rPr>
          <w:sz w:val="28"/>
          <w:szCs w:val="28"/>
        </w:rPr>
        <w:t>послерейсовых</w:t>
      </w:r>
      <w:proofErr w:type="spellEnd"/>
      <w:r w:rsidRPr="00E71FFC">
        <w:rPr>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w:t>
      </w:r>
      <w:proofErr w:type="spellStart"/>
      <w:r w:rsidRPr="00E71FFC">
        <w:rPr>
          <w:sz w:val="28"/>
          <w:szCs w:val="28"/>
        </w:rPr>
        <w:t>предрейсовых</w:t>
      </w:r>
      <w:proofErr w:type="spellEnd"/>
      <w:r w:rsidRPr="00E71FFC">
        <w:rPr>
          <w:sz w:val="28"/>
          <w:szCs w:val="28"/>
        </w:rPr>
        <w:t xml:space="preserve">, </w:t>
      </w:r>
      <w:proofErr w:type="spellStart"/>
      <w:r w:rsidRPr="00E71FFC">
        <w:rPr>
          <w:sz w:val="28"/>
          <w:szCs w:val="28"/>
        </w:rPr>
        <w:t>послерейсовых</w:t>
      </w:r>
      <w:proofErr w:type="spellEnd"/>
      <w:r w:rsidRPr="00E71FFC">
        <w:rPr>
          <w:sz w:val="28"/>
          <w:szCs w:val="28"/>
        </w:rPr>
        <w:t>) водителей транспортных средств, используемых для перевозок</w:t>
      </w:r>
    </w:p>
    <w:p w:rsidR="00E71FFC" w:rsidRPr="00E71FFC" w:rsidRDefault="00E71FFC" w:rsidP="00E71FFC">
      <w:pPr>
        <w:pStyle w:val="ConsPlusNormal"/>
        <w:jc w:val="both"/>
        <w:rPr>
          <w:sz w:val="28"/>
          <w:szCs w:val="28"/>
        </w:rPr>
      </w:pPr>
      <w:r w:rsidRPr="00E71FFC">
        <w:rPr>
          <w:sz w:val="28"/>
          <w:szCs w:val="28"/>
        </w:rPr>
        <w:t>2.</w:t>
      </w:r>
      <w:r w:rsidRPr="00E71FFC">
        <w:rPr>
          <w:sz w:val="28"/>
          <w:szCs w:val="28"/>
        </w:rPr>
        <w:tab/>
        <w:t>Истечение срока действия обязательного медицинского освидетельствования не менее 20 % водителей транспортных средств</w:t>
      </w:r>
    </w:p>
    <w:p w:rsidR="00E71FFC" w:rsidRPr="00E71FFC" w:rsidRDefault="00E71FFC" w:rsidP="00E71FFC">
      <w:pPr>
        <w:pStyle w:val="ConsPlusNormal"/>
        <w:jc w:val="both"/>
        <w:rPr>
          <w:sz w:val="28"/>
          <w:szCs w:val="28"/>
        </w:rPr>
      </w:pPr>
      <w:r w:rsidRPr="00E71FFC">
        <w:rPr>
          <w:sz w:val="28"/>
          <w:szCs w:val="28"/>
        </w:rPr>
        <w:t>3.</w:t>
      </w:r>
      <w:r w:rsidRPr="00E71FFC">
        <w:rPr>
          <w:sz w:val="28"/>
          <w:szCs w:val="28"/>
        </w:rPr>
        <w:tab/>
        <w:t xml:space="preserve">Отсутствие на праве собственности или ином законном основании и соответствующих установленным требованиям помещений, </w:t>
      </w:r>
      <w:proofErr w:type="spellStart"/>
      <w:r w:rsidRPr="00E71FFC">
        <w:rPr>
          <w:sz w:val="28"/>
          <w:szCs w:val="28"/>
        </w:rPr>
        <w:t>п</w:t>
      </w:r>
      <w:proofErr w:type="gramStart"/>
      <w:r w:rsidRPr="00E71FFC">
        <w:rPr>
          <w:sz w:val="28"/>
          <w:szCs w:val="28"/>
        </w:rPr>
        <w:t>pa</w:t>
      </w:r>
      <w:proofErr w:type="gramEnd"/>
      <w:r w:rsidRPr="00E71FFC">
        <w:rPr>
          <w:sz w:val="28"/>
          <w:szCs w:val="28"/>
        </w:rPr>
        <w:t>в</w:t>
      </w:r>
      <w:proofErr w:type="spellEnd"/>
      <w:r w:rsidRPr="00E71FFC">
        <w:rPr>
          <w:sz w:val="28"/>
          <w:szCs w:val="28"/>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E71FFC" w:rsidRPr="00E71FFC" w:rsidRDefault="00E71FFC" w:rsidP="00E71FFC">
      <w:pPr>
        <w:pStyle w:val="ConsPlusNormal"/>
        <w:jc w:val="both"/>
        <w:rPr>
          <w:sz w:val="28"/>
          <w:szCs w:val="28"/>
        </w:rPr>
      </w:pPr>
      <w:r w:rsidRPr="00E71FFC">
        <w:rPr>
          <w:sz w:val="28"/>
          <w:szCs w:val="28"/>
        </w:rPr>
        <w:t>4.</w:t>
      </w:r>
      <w:r w:rsidRPr="00E71FFC">
        <w:rPr>
          <w:sz w:val="28"/>
          <w:szCs w:val="28"/>
        </w:rPr>
        <w:tab/>
        <w:t>Истечение срока действия документов, подтверждающих профессиональную компетентность и профессиональную пригодность у 50 % должностных лиц, ответственных за обеспечение безопасности дорожного движения.</w:t>
      </w:r>
    </w:p>
    <w:p w:rsidR="00E71FFC" w:rsidRPr="00E71FFC" w:rsidRDefault="00E71FFC" w:rsidP="00E71FFC">
      <w:pPr>
        <w:pStyle w:val="ConsPlusNormal"/>
        <w:jc w:val="both"/>
        <w:rPr>
          <w:sz w:val="28"/>
          <w:szCs w:val="28"/>
        </w:rPr>
      </w:pPr>
      <w:r w:rsidRPr="00E71FFC">
        <w:rPr>
          <w:sz w:val="28"/>
          <w:szCs w:val="28"/>
        </w:rPr>
        <w:t>5.</w:t>
      </w:r>
      <w:r w:rsidRPr="00E71FFC">
        <w:rPr>
          <w:sz w:val="28"/>
          <w:szCs w:val="28"/>
        </w:rPr>
        <w:tab/>
        <w:t>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E71FFC" w:rsidRPr="00E71FFC" w:rsidRDefault="00E71FFC" w:rsidP="00E71FFC">
      <w:pPr>
        <w:pStyle w:val="ConsPlusNormal"/>
        <w:jc w:val="both"/>
        <w:rPr>
          <w:sz w:val="28"/>
          <w:szCs w:val="28"/>
        </w:rPr>
      </w:pPr>
      <w:r w:rsidRPr="00E71FFC">
        <w:rPr>
          <w:sz w:val="28"/>
          <w:szCs w:val="28"/>
        </w:rPr>
        <w:t>6.</w:t>
      </w:r>
      <w:r w:rsidRPr="00E71FFC">
        <w:rPr>
          <w:sz w:val="28"/>
          <w:szCs w:val="28"/>
        </w:rPr>
        <w:tab/>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E71FFC" w:rsidRPr="00E71FFC" w:rsidRDefault="00E71FFC" w:rsidP="00E71FFC">
      <w:pPr>
        <w:pStyle w:val="ConsPlusNormal"/>
        <w:jc w:val="both"/>
        <w:rPr>
          <w:sz w:val="28"/>
          <w:szCs w:val="28"/>
        </w:rPr>
      </w:pPr>
      <w:r w:rsidRPr="00E71FFC">
        <w:rPr>
          <w:sz w:val="28"/>
          <w:szCs w:val="28"/>
        </w:rPr>
        <w:t>7. Наличие информации об установленном факте нарушения обязательных требований к осуществлению дорожной деятельности.</w:t>
      </w:r>
    </w:p>
    <w:p w:rsidR="00E71FFC" w:rsidRPr="00E71FFC" w:rsidRDefault="00E71FFC" w:rsidP="00E71FFC">
      <w:pPr>
        <w:pStyle w:val="ConsPlusNormal"/>
        <w:jc w:val="both"/>
        <w:rPr>
          <w:sz w:val="28"/>
          <w:szCs w:val="28"/>
        </w:rPr>
      </w:pPr>
      <w:r w:rsidRPr="00E71FFC">
        <w:rPr>
          <w:sz w:val="28"/>
          <w:szCs w:val="28"/>
        </w:rPr>
        <w:t xml:space="preserve">8. Наличие информации об установленном факте нарушений обязательных требований к эксплуатации объектов дорожного сервиса, размещенных в </w:t>
      </w:r>
      <w:r w:rsidRPr="00E71FFC">
        <w:rPr>
          <w:sz w:val="28"/>
          <w:szCs w:val="28"/>
        </w:rPr>
        <w:lastRenderedPageBreak/>
        <w:t>полосах отвода и (или) придорожных полосах автомобильных дорог местного значения.</w:t>
      </w:r>
    </w:p>
    <w:p w:rsidR="00E71FFC" w:rsidRPr="00E71FFC" w:rsidRDefault="00E71FFC" w:rsidP="00E71FFC">
      <w:pPr>
        <w:pStyle w:val="ConsPlusNormal"/>
        <w:jc w:val="both"/>
        <w:rPr>
          <w:sz w:val="28"/>
          <w:szCs w:val="28"/>
        </w:rPr>
      </w:pPr>
      <w:r w:rsidRPr="00E71FFC">
        <w:rPr>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71FFC" w:rsidRPr="00E71FFC" w:rsidRDefault="00E71FFC" w:rsidP="00E71FFC">
      <w:pPr>
        <w:pStyle w:val="ConsPlusNormal"/>
        <w:jc w:val="both"/>
        <w:rPr>
          <w:sz w:val="28"/>
          <w:szCs w:val="28"/>
        </w:rPr>
      </w:pPr>
      <w:r w:rsidRPr="00E71FFC">
        <w:rPr>
          <w:sz w:val="28"/>
          <w:szCs w:val="28"/>
        </w:rPr>
        <w:t xml:space="preserve">10. </w:t>
      </w:r>
      <w:proofErr w:type="gramStart"/>
      <w:r w:rsidRPr="00E71FFC">
        <w:rPr>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E71FFC">
        <w:rPr>
          <w:sz w:val="28"/>
          <w:szCs w:val="28"/>
        </w:rPr>
        <w:t xml:space="preserve"> местного значения.</w:t>
      </w:r>
    </w:p>
    <w:p w:rsidR="00E71FFC" w:rsidRPr="00E71FFC" w:rsidRDefault="00E71FFC" w:rsidP="00E71FFC">
      <w:pPr>
        <w:pStyle w:val="ConsPlusNormal"/>
        <w:jc w:val="both"/>
        <w:rPr>
          <w:sz w:val="28"/>
          <w:szCs w:val="28"/>
        </w:rPr>
      </w:pPr>
      <w:r w:rsidRPr="00E71FFC">
        <w:rPr>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E71FFC" w:rsidRPr="00552930" w:rsidRDefault="00E71FFC" w:rsidP="00E71FFC">
      <w:pPr>
        <w:pStyle w:val="ConsPlusNormal"/>
        <w:jc w:val="both"/>
        <w:rPr>
          <w:sz w:val="28"/>
          <w:szCs w:val="28"/>
        </w:rPr>
      </w:pPr>
      <w:r w:rsidRPr="00E71FFC">
        <w:rPr>
          <w:sz w:val="28"/>
          <w:szCs w:val="28"/>
        </w:rPr>
        <w:t>12. Наличие информации об установленном факте нарушении обязательных требований при производстве дорожных работ.</w:t>
      </w:r>
      <w:bookmarkStart w:id="0" w:name="_GoBack"/>
      <w:bookmarkEnd w:id="0"/>
    </w:p>
    <w:p w:rsidR="009361C6" w:rsidRPr="00EB0176" w:rsidRDefault="009361C6" w:rsidP="009361C6">
      <w:pPr>
        <w:pStyle w:val="ConsPlusNormal"/>
        <w:jc w:val="center"/>
        <w:rPr>
          <w:sz w:val="28"/>
          <w:szCs w:val="28"/>
        </w:rPr>
      </w:pPr>
    </w:p>
    <w:p w:rsidR="00344B8E" w:rsidRDefault="00344B8E" w:rsidP="00EB0176">
      <w:pPr>
        <w:pStyle w:val="ConsPlusNormal"/>
        <w:ind w:firstLine="540"/>
        <w:jc w:val="both"/>
        <w:rPr>
          <w:sz w:val="28"/>
          <w:szCs w:val="28"/>
        </w:rPr>
      </w:pPr>
    </w:p>
    <w:p w:rsidR="00876473" w:rsidRPr="00EB0176" w:rsidRDefault="00876473">
      <w:pPr>
        <w:rPr>
          <w:szCs w:val="28"/>
        </w:rPr>
      </w:pPr>
    </w:p>
    <w:sectPr w:rsidR="00876473" w:rsidRPr="00EB0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6"/>
    <w:rsid w:val="001A13C4"/>
    <w:rsid w:val="001D57F5"/>
    <w:rsid w:val="001F192D"/>
    <w:rsid w:val="002A7184"/>
    <w:rsid w:val="00344B8E"/>
    <w:rsid w:val="00364176"/>
    <w:rsid w:val="004116FA"/>
    <w:rsid w:val="004A5E5F"/>
    <w:rsid w:val="00552930"/>
    <w:rsid w:val="007019E4"/>
    <w:rsid w:val="00722754"/>
    <w:rsid w:val="00876473"/>
    <w:rsid w:val="008A3C6F"/>
    <w:rsid w:val="009361C6"/>
    <w:rsid w:val="00952870"/>
    <w:rsid w:val="009B4326"/>
    <w:rsid w:val="00B566FB"/>
    <w:rsid w:val="00B65759"/>
    <w:rsid w:val="00BB1753"/>
    <w:rsid w:val="00C71FB7"/>
    <w:rsid w:val="00D354E2"/>
    <w:rsid w:val="00DA2546"/>
    <w:rsid w:val="00DB5176"/>
    <w:rsid w:val="00DE5716"/>
    <w:rsid w:val="00E71FFC"/>
    <w:rsid w:val="00E913B2"/>
    <w:rsid w:val="00EB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C530-D8C2-4D2A-96D4-973B45B7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5152</Words>
  <Characters>29367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2021-10-19T04:43:00Z</dcterms:created>
  <dcterms:modified xsi:type="dcterms:W3CDTF">2021-10-19T07:32:00Z</dcterms:modified>
</cp:coreProperties>
</file>