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РЕБРИХИНСКИЙ РАЙОННЫЙ СОВЕТ НАРОДНЫХ ДЕПУТАТОВ</w:t>
      </w:r>
    </w:p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АЛТАЙСКОГО КРАЯ</w:t>
      </w:r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РЕШЕНИЕ</w:t>
      </w:r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:rsidR="00CA67DA" w:rsidRPr="00CA67DA" w:rsidRDefault="006D4FB9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23.12.2022 № 50</w:t>
      </w:r>
      <w:r w:rsidR="00CA67DA" w:rsidRPr="00CA67DA">
        <w:rPr>
          <w:bCs/>
          <w:sz w:val="28"/>
          <w:szCs w:val="28"/>
        </w:rPr>
        <w:t xml:space="preserve">                                                                         с</w:t>
      </w:r>
      <w:proofErr w:type="gramStart"/>
      <w:r w:rsidR="00CA67DA" w:rsidRPr="00CA67DA">
        <w:rPr>
          <w:bCs/>
          <w:sz w:val="28"/>
          <w:szCs w:val="28"/>
        </w:rPr>
        <w:t>.Р</w:t>
      </w:r>
      <w:proofErr w:type="gramEnd"/>
      <w:r w:rsidR="00CA67DA" w:rsidRPr="00CA67DA">
        <w:rPr>
          <w:bCs/>
          <w:sz w:val="28"/>
          <w:szCs w:val="28"/>
        </w:rPr>
        <w:t>ебриха</w:t>
      </w:r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rPr>
          <w:bCs/>
          <w:sz w:val="28"/>
          <w:szCs w:val="28"/>
        </w:rPr>
      </w:pPr>
    </w:p>
    <w:p w:rsidR="00DE0FF1" w:rsidRPr="00DE0FF1" w:rsidRDefault="00DE0FF1" w:rsidP="00DE0FF1">
      <w:pPr>
        <w:pStyle w:val="ConsPlusNormal"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FF1">
        <w:rPr>
          <w:rFonts w:ascii="Times New Roman" w:hAnsi="Times New Roman" w:cs="Times New Roman"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муниципального образования Ребрихинский район Алтайского края, для личных и бытовых нужд, включая обеспечение свободного доступа граждан к водным объектам общего пользования и их береговым полосам</w:t>
      </w:r>
    </w:p>
    <w:p w:rsidR="00DE0FF1" w:rsidRDefault="00DE0FF1" w:rsidP="00DE0FF1">
      <w:pPr>
        <w:pStyle w:val="ConsPlusNormal"/>
        <w:ind w:right="4818" w:firstLine="0"/>
        <w:jc w:val="both"/>
      </w:pPr>
    </w:p>
    <w:p w:rsidR="00DE0FF1" w:rsidRPr="00DE0FF1" w:rsidRDefault="00DE0FF1" w:rsidP="00DE0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FF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20.12.2004№ 166-ФЗ «О рыболовстве и сохранении водных биологических ресурсов», от 25.12.2018 № 475-ФЗ «О любительском рыболовстве и о внесении изменений в</w:t>
      </w:r>
      <w:proofErr w:type="gramEnd"/>
      <w:r w:rsidRPr="00DE0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FF1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Федерации», Водным кодексом Российской Федерации от 03.06.2006 № 74-ФЗ, постановлением Правительства Российской Федерации от 16.09.2020 № 1479 «Об утверждении Правил противопожарного режима в Российской Федерации», постановлением Правительства Алтайского края от 17.11.2022 № 428 «Об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 и Правительства Алтайского края» районный</w:t>
      </w:r>
      <w:proofErr w:type="gramEnd"/>
      <w:r w:rsidRPr="00DE0FF1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Pr="00DE0FF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DE0FF1" w:rsidRDefault="00DE0FF1" w:rsidP="00DE0FF1">
      <w:pPr>
        <w:pStyle w:val="ConsPlusNormal"/>
        <w:jc w:val="center"/>
      </w:pPr>
    </w:p>
    <w:p w:rsidR="00DE0FF1" w:rsidRPr="00DE0FF1" w:rsidRDefault="00DE0FF1" w:rsidP="00DE0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F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FF1">
        <w:rPr>
          <w:rFonts w:ascii="Times New Roman" w:hAnsi="Times New Roman" w:cs="Times New Roman"/>
          <w:sz w:val="28"/>
          <w:szCs w:val="28"/>
        </w:rPr>
        <w:t xml:space="preserve">Утвердить Правила использования водных объектов общего пользования, расположенных на территории муниципального образования Ребрихинский район Алтайского края, для личных и бытовых нужд, включая обеспечение свободного доступа граждан к водным объектам общего пользования и их береговым полосам. </w:t>
      </w:r>
    </w:p>
    <w:p w:rsidR="00CA67DA" w:rsidRDefault="00771B17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 настоящ</w:t>
      </w:r>
      <w:r w:rsidR="00DE0FF1">
        <w:rPr>
          <w:bCs/>
          <w:sz w:val="28"/>
          <w:szCs w:val="28"/>
        </w:rPr>
        <w:t>ие</w:t>
      </w:r>
      <w:r>
        <w:rPr>
          <w:bCs/>
          <w:sz w:val="28"/>
          <w:szCs w:val="28"/>
        </w:rPr>
        <w:t xml:space="preserve"> П</w:t>
      </w:r>
      <w:r w:rsidR="00DE0FF1">
        <w:rPr>
          <w:bCs/>
          <w:sz w:val="28"/>
          <w:szCs w:val="28"/>
        </w:rPr>
        <w:t>равила</w:t>
      </w:r>
      <w:r w:rsidR="00CA67DA" w:rsidRPr="00CA67DA">
        <w:rPr>
          <w:bCs/>
          <w:sz w:val="28"/>
          <w:szCs w:val="28"/>
        </w:rPr>
        <w:t xml:space="preserve"> главе района для подписания и обнародования в установленном порядке.</w:t>
      </w:r>
    </w:p>
    <w:p w:rsidR="00DE0FF1" w:rsidRDefault="00CA67DA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Признать утратившим силу решени</w:t>
      </w:r>
      <w:r w:rsidR="00DE0FF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Ребрихинского районного Совета народных депутатов Алтайского края</w:t>
      </w:r>
      <w:r w:rsidR="00DE0FF1">
        <w:rPr>
          <w:bCs/>
          <w:sz w:val="28"/>
          <w:szCs w:val="28"/>
        </w:rPr>
        <w:t xml:space="preserve"> от 25.08.2011 № 50 «Об утверждении правил использования водных объектов общего пользования, расположенных на территории Ребрихинского района, для личных и бытовых нужд».</w:t>
      </w:r>
    </w:p>
    <w:p w:rsidR="00CA67DA" w:rsidRPr="00CA67DA" w:rsidRDefault="00771B17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A67DA" w:rsidRPr="00CA67DA">
        <w:rPr>
          <w:bCs/>
          <w:sz w:val="28"/>
          <w:szCs w:val="28"/>
        </w:rPr>
        <w:t>. 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района.</w:t>
      </w:r>
    </w:p>
    <w:p w:rsidR="00CA67DA" w:rsidRPr="00CA67DA" w:rsidRDefault="00DE0FF1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A67DA" w:rsidRPr="00CA67DA">
        <w:rPr>
          <w:bCs/>
          <w:sz w:val="28"/>
          <w:szCs w:val="28"/>
        </w:rPr>
        <w:t xml:space="preserve">. </w:t>
      </w:r>
      <w:proofErr w:type="gramStart"/>
      <w:r w:rsidR="00CA67DA" w:rsidRPr="00CA67DA">
        <w:rPr>
          <w:bCs/>
          <w:sz w:val="28"/>
          <w:szCs w:val="28"/>
        </w:rPr>
        <w:t>Контроль за</w:t>
      </w:r>
      <w:proofErr w:type="gramEnd"/>
      <w:r w:rsidR="00CA67DA" w:rsidRPr="00CA67DA">
        <w:rPr>
          <w:bCs/>
          <w:sz w:val="28"/>
          <w:szCs w:val="28"/>
        </w:rPr>
        <w:t xml:space="preserve"> исполнением настоящего решения возложить на постоянную комиссию</w:t>
      </w:r>
      <w:r>
        <w:rPr>
          <w:bCs/>
          <w:sz w:val="28"/>
          <w:szCs w:val="28"/>
        </w:rPr>
        <w:t xml:space="preserve"> по правовым вопросам</w:t>
      </w:r>
      <w:r w:rsidR="00CA67DA" w:rsidRPr="00CA67DA">
        <w:rPr>
          <w:bCs/>
          <w:sz w:val="28"/>
          <w:szCs w:val="28"/>
        </w:rPr>
        <w:t>.</w:t>
      </w:r>
    </w:p>
    <w:p w:rsid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Pr="00CA67DA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Председатель </w:t>
      </w:r>
      <w:proofErr w:type="gramStart"/>
      <w:r w:rsidRPr="00CA67DA">
        <w:rPr>
          <w:bCs/>
          <w:sz w:val="28"/>
          <w:szCs w:val="28"/>
        </w:rPr>
        <w:t>районного</w:t>
      </w:r>
      <w:proofErr w:type="gramEnd"/>
      <w:r w:rsidRPr="00CA67DA">
        <w:rPr>
          <w:bCs/>
          <w:sz w:val="28"/>
          <w:szCs w:val="28"/>
        </w:rPr>
        <w:t xml:space="preserve"> </w:t>
      </w: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Совета народных депутатов                                                             </w:t>
      </w:r>
      <w:proofErr w:type="spellStart"/>
      <w:r w:rsidRPr="00CA67DA">
        <w:rPr>
          <w:bCs/>
          <w:sz w:val="28"/>
          <w:szCs w:val="28"/>
        </w:rPr>
        <w:t>Н.Н.Странцов</w:t>
      </w:r>
      <w:proofErr w:type="spellEnd"/>
    </w:p>
    <w:p w:rsid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76C2" w:rsidRDefault="00F676C2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lastRenderedPageBreak/>
        <w:t xml:space="preserve">Принято </w:t>
      </w:r>
    </w:p>
    <w:p w:rsidR="006D4FB9" w:rsidRDefault="00CA67DA" w:rsidP="008A12A9">
      <w:pPr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решением Ребрихинского районного Совета народных депутатов Алтай</w:t>
      </w:r>
      <w:r w:rsidR="006D4FB9">
        <w:rPr>
          <w:bCs/>
          <w:sz w:val="28"/>
          <w:szCs w:val="28"/>
        </w:rPr>
        <w:t xml:space="preserve">ского края </w:t>
      </w:r>
      <w:proofErr w:type="gramStart"/>
      <w:r w:rsidR="006D4FB9">
        <w:rPr>
          <w:bCs/>
          <w:sz w:val="28"/>
          <w:szCs w:val="28"/>
        </w:rPr>
        <w:t>от</w:t>
      </w:r>
      <w:proofErr w:type="gramEnd"/>
      <w:r w:rsidR="006D4FB9">
        <w:rPr>
          <w:bCs/>
          <w:sz w:val="28"/>
          <w:szCs w:val="28"/>
        </w:rPr>
        <w:t xml:space="preserve"> </w:t>
      </w:r>
    </w:p>
    <w:p w:rsidR="00CA67DA" w:rsidRPr="00CA67DA" w:rsidRDefault="006D4FB9" w:rsidP="008A12A9">
      <w:pPr>
        <w:autoSpaceDE w:val="0"/>
        <w:autoSpaceDN w:val="0"/>
        <w:adjustRightInd w:val="0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23.12.2022 № 50</w:t>
      </w:r>
    </w:p>
    <w:p w:rsidR="00CA67DA" w:rsidRDefault="00CA67DA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DE0FF1" w:rsidRPr="00DE0FF1" w:rsidRDefault="00DE0FF1" w:rsidP="00DE0FF1">
      <w:pPr>
        <w:ind w:firstLine="709"/>
        <w:jc w:val="center"/>
        <w:rPr>
          <w:sz w:val="28"/>
          <w:szCs w:val="28"/>
        </w:rPr>
      </w:pPr>
      <w:r w:rsidRPr="00DE0FF1">
        <w:rPr>
          <w:sz w:val="28"/>
          <w:szCs w:val="28"/>
        </w:rPr>
        <w:t>ПРАВИЛА</w:t>
      </w:r>
    </w:p>
    <w:p w:rsidR="00DE0FF1" w:rsidRPr="00DE0FF1" w:rsidRDefault="00DE0FF1" w:rsidP="00DE0FF1">
      <w:pPr>
        <w:ind w:firstLine="709"/>
        <w:jc w:val="center"/>
        <w:rPr>
          <w:sz w:val="28"/>
          <w:szCs w:val="28"/>
        </w:rPr>
      </w:pPr>
      <w:r w:rsidRPr="00DE0FF1">
        <w:rPr>
          <w:sz w:val="28"/>
          <w:szCs w:val="28"/>
        </w:rPr>
        <w:t>использования водных объектов общего пользования, расположенных на территории муниципального образования Ребрихинский район Алтайского края, для личных и бытовых нужд, включая обеспечение свободного доступа граждан к водным объектам общего пользования и их береговым полосам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</w:p>
    <w:p w:rsidR="00DE0FF1" w:rsidRDefault="00DE0FF1" w:rsidP="00DE0FF1">
      <w:pPr>
        <w:ind w:firstLine="709"/>
        <w:jc w:val="center"/>
        <w:rPr>
          <w:sz w:val="28"/>
          <w:szCs w:val="28"/>
        </w:rPr>
      </w:pPr>
      <w:r w:rsidRPr="00DE0FF1">
        <w:rPr>
          <w:sz w:val="28"/>
          <w:szCs w:val="28"/>
        </w:rPr>
        <w:t>1. Общие положения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 xml:space="preserve">1.1. </w:t>
      </w:r>
      <w:proofErr w:type="gramStart"/>
      <w:r w:rsidRPr="00DE0FF1">
        <w:rPr>
          <w:sz w:val="28"/>
          <w:szCs w:val="28"/>
        </w:rPr>
        <w:t>Правила использования водных объектов общего пользования, расположенных на территории муниципального образования Ребрихинский район Алтайского края (далее - территория Ребрихинского района), для личных и бытовых нужд, включая обеспечение свободного доступа граждан к водным объектам общего пользования и их береговым полосам (далее - Правила) разработаны 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</w:t>
      </w:r>
      <w:proofErr w:type="gramEnd"/>
      <w:r w:rsidRPr="00DE0FF1">
        <w:rPr>
          <w:sz w:val="28"/>
          <w:szCs w:val="28"/>
        </w:rPr>
        <w:t xml:space="preserve">», </w:t>
      </w:r>
      <w:proofErr w:type="gramStart"/>
      <w:r w:rsidRPr="00DE0FF1">
        <w:rPr>
          <w:sz w:val="28"/>
          <w:szCs w:val="28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20.12.2004 № 166-ФЗ «О рыболовстве и сохранении водных биологических ресурсов», от 25.12.2018 № 475-ФЗ «О любительском рыболовстве и о внесении изменений в отдельные законодательные акты Российской Федерации», постановлением Правительства Российской Федерации от 16.09.2020 № 1479 «Об утверждении Правил противопожарного режима</w:t>
      </w:r>
      <w:proofErr w:type="gramEnd"/>
      <w:r w:rsidRPr="00DE0FF1">
        <w:rPr>
          <w:sz w:val="28"/>
          <w:szCs w:val="28"/>
        </w:rPr>
        <w:t xml:space="preserve"> </w:t>
      </w:r>
      <w:proofErr w:type="gramStart"/>
      <w:r w:rsidRPr="00DE0FF1">
        <w:rPr>
          <w:sz w:val="28"/>
          <w:szCs w:val="28"/>
        </w:rPr>
        <w:t>в Российской Федерации», Водным кодексом Российской Федерации от 03.07.2006 № 74-ФЗ, постановлением Правительства Алтайского края от 09.12.2021 № 449 «Об утверждении Правил пользования водными объектами для плавания на маломерных судах на территории Алтайского края», постановлением Правительства Алтайского края от 17.11.2022 № 428 «Об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</w:t>
      </w:r>
      <w:proofErr w:type="gramEnd"/>
      <w:r w:rsidRPr="00DE0FF1">
        <w:rPr>
          <w:sz w:val="28"/>
          <w:szCs w:val="28"/>
        </w:rPr>
        <w:t xml:space="preserve"> </w:t>
      </w:r>
      <w:proofErr w:type="gramStart"/>
      <w:r w:rsidRPr="00DE0FF1">
        <w:rPr>
          <w:sz w:val="28"/>
          <w:szCs w:val="28"/>
        </w:rPr>
        <w:t>и Правительства Алтайского края» и устанавливают условия и требования, предъявляемые к использованию водных объектов общего пользования, расположенных на территории Ребрихинского района, для личных и бытовых нужд, включая обеспечение свободного доступа граждан к водным объектам общего пользования и их береговым полосам, информированию населения об ограничениях водопользования на водных объектах общего пользования.</w:t>
      </w:r>
      <w:proofErr w:type="gramEnd"/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1.2. Основные понятия, используемые в Правилах, применяются в значениях, определенных в Водном кодексе Российской Федерации.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lastRenderedPageBreak/>
        <w:t>1.3. Правила обязательны для исполнения юридическими лицами независимо от организационно-правовой формы и формы собственности и гражданами.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</w:p>
    <w:p w:rsidR="00DE0FF1" w:rsidRDefault="00DE0FF1" w:rsidP="00DE0FF1">
      <w:pPr>
        <w:ind w:firstLine="709"/>
        <w:jc w:val="center"/>
        <w:rPr>
          <w:sz w:val="28"/>
          <w:szCs w:val="28"/>
        </w:rPr>
      </w:pPr>
      <w:r w:rsidRPr="00DE0FF1">
        <w:rPr>
          <w:sz w:val="28"/>
          <w:szCs w:val="28"/>
        </w:rPr>
        <w:t xml:space="preserve">2. Порядок использования водных объектов общего пользования </w:t>
      </w:r>
    </w:p>
    <w:p w:rsidR="00DE0FF1" w:rsidRDefault="00DE0FF1" w:rsidP="00DE0FF1">
      <w:pPr>
        <w:ind w:firstLine="709"/>
        <w:jc w:val="center"/>
        <w:rPr>
          <w:sz w:val="28"/>
          <w:szCs w:val="28"/>
        </w:rPr>
      </w:pPr>
      <w:r w:rsidRPr="00DE0FF1">
        <w:rPr>
          <w:sz w:val="28"/>
          <w:szCs w:val="28"/>
        </w:rPr>
        <w:t>для личных и бытовых нужд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2.1. Поверхностные водные объекты (реки, озера, пруды, водохранилища и т.д.), расположенные на территории Ребрихинского района и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2.2. Обособленные водные объекты, находящиеся в собственности граждан или юридических лиц, могут быть использованы как водные объекты общего пользования в порядке, установленном действующим законодательством.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2.3. Общему пользованию также служит полоса земли (береговая полоса) шириной 20 метров вдоль берегов водных объектов общего пользования.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2.4. Для рек и ручьев протяженностью от истока до устья не более чем 10 километров ширина береговой полосы, предназначенной для общего пользования, составляет 5 метров.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2.5. Водные объекты общего пользования на территории Ребрихинского района могут использоваться гражданами в целях удовлетворения личных и бытовых нужд: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1) купание в местах массового отдыха у воды;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2) плавание, причаливание плавучих средств, в том числе маломерных судов, водных мотоциклов и других технических сре</w:t>
      </w:r>
      <w:proofErr w:type="gramStart"/>
      <w:r w:rsidRPr="00DE0FF1">
        <w:rPr>
          <w:sz w:val="28"/>
          <w:szCs w:val="28"/>
        </w:rPr>
        <w:t>дств гр</w:t>
      </w:r>
      <w:proofErr w:type="gramEnd"/>
      <w:r w:rsidRPr="00DE0FF1">
        <w:rPr>
          <w:sz w:val="28"/>
          <w:szCs w:val="28"/>
        </w:rPr>
        <w:t>аждан, предназначенных для отдыха на водных объектах и не используемых для осуществления предпринимательской деятельности;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3) отдых, туризм, спорт;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4) любительское рыболовство;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5) полив садовых, огородных</w:t>
      </w:r>
      <w:r w:rsidR="007F11BC">
        <w:rPr>
          <w:sz w:val="28"/>
          <w:szCs w:val="28"/>
        </w:rPr>
        <w:t xml:space="preserve"> земельных участков, водопой ско</w:t>
      </w:r>
      <w:r w:rsidRPr="00DE0FF1">
        <w:rPr>
          <w:sz w:val="28"/>
          <w:szCs w:val="28"/>
        </w:rPr>
        <w:t>та, проведение работ по уходу за домашними животными и птицей;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6) питьевое водоснабжение;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7) хозяйственно-бытовое водоснабжение;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8) тушение пожаров.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2.6.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 xml:space="preserve">2.7.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и постановлением Правительства Алтайского края от </w:t>
      </w:r>
      <w:r w:rsidRPr="00DE0FF1">
        <w:rPr>
          <w:sz w:val="28"/>
          <w:szCs w:val="28"/>
        </w:rPr>
        <w:lastRenderedPageBreak/>
        <w:t>09.12.2021 № 449 «Об утверждении Правил пользования водными объектами для плавания на маломерных судах на территории Алтайского края».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2.8. Водные объекты общего пользования для осуществления рекреационной деятельности используются способами, не наносящими вреда окружающей среде и здоровью человека, прогулки и экскурсии в береговой полосе осуществляются гражданами без использования механических транспортных средств.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2.9. Места массового отдыха, туризма и занятий спортом устанавливаются Администрацией Ребрихинского района Алтайского края (далее - Администрация района) с соблюдением Правила охраны жизни людей на водных объектах Алтайского края, утвержденными постановлением Правительства Алтайского края от 17 ноября 2022 г. № 42.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2.10. Юридические лица при проведении экскурсий, коллективных выездов на отдых или других массовых мероприятий на водоемах назначают лиц, ответственных за безопасность людей на воде, общественный порядок и охрану окружающей среды.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 xml:space="preserve">2.11. Использование водных объектов общего пользования для любительского рыболовства осуществляется гражданами </w:t>
      </w:r>
      <w:proofErr w:type="gramStart"/>
      <w:r w:rsidRPr="00DE0FF1">
        <w:rPr>
          <w:sz w:val="28"/>
          <w:szCs w:val="28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DE0FF1">
        <w:rPr>
          <w:sz w:val="28"/>
          <w:szCs w:val="28"/>
        </w:rPr>
        <w:t xml:space="preserve"> (вылов) водных биоресурсов, если иное не предусмотрено федеральными законами.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2.12. Разрешается использование водных объектов общего пользования для полива садовых, огородных участков,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2.13. Для целей питьевого и хозяйственно-бытового водоснабжения на территории Ребрихинского района водоснабжение осуществляется централизованно специализированным предприятием, которое обязано обеспечить подачу пригодной для питья и хозяйственно-бытовых нужд воды от водного объекта до конечного потребителя. Самостоятельный забор воды из водных объектов общего пользования для питьевого водоснабжения допускается из водных объектов общего пользования, защищенных от загрязнения и засорения, пригодность которых для указанных целей определена в соответствии с Фед</w:t>
      </w:r>
      <w:r>
        <w:rPr>
          <w:sz w:val="28"/>
          <w:szCs w:val="28"/>
        </w:rPr>
        <w:t>еральным законом от 30.03.1999 №</w:t>
      </w:r>
      <w:r w:rsidRPr="00DE0FF1">
        <w:rPr>
          <w:sz w:val="28"/>
          <w:szCs w:val="28"/>
        </w:rPr>
        <w:t xml:space="preserve"> 52-ФЗ "О санитарно-эпидемиологическом благополучии населения".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2.14. Забор водных ресурсов для тушения пожаров допускается из любых водных объектов без какого-либо разрешения и в необходимом для ликвидации пожаров количестве.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2.15. Использование водных объектов общего пользования для личных и бытовых нужд на территории Ребрихинского района 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2.16. При использовании водных объектов общего пользования для личных и бытовых нужд физические и юридические лица обязаны: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lastRenderedPageBreak/>
        <w:t>1)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 xml:space="preserve">2) соблюдать рамки использования </w:t>
      </w:r>
      <w:proofErr w:type="spellStart"/>
      <w:r w:rsidRPr="00DE0FF1">
        <w:rPr>
          <w:sz w:val="28"/>
          <w:szCs w:val="28"/>
        </w:rPr>
        <w:t>водоохранных</w:t>
      </w:r>
      <w:proofErr w:type="spellEnd"/>
      <w:r w:rsidRPr="00DE0FF1">
        <w:rPr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proofErr w:type="gramStart"/>
      <w:r w:rsidRPr="00DE0FF1">
        <w:rPr>
          <w:sz w:val="28"/>
          <w:szCs w:val="28"/>
        </w:rPr>
        <w:t>3) соблюдать требования Правил охраны жизни людей на водных объектах Алтайского края, утвержденных постановлением Правительства Алтайского края от 17 ноября 2022 г. № 42, Правил пользования водными объектами для плавания на маломерных судах на территории Алтайского края, утвержденных постановлением Правительства Алтайского края от 09.12.2021 № 449, а также выполнять предписания должностных лиц федеральных, краевых органов исполнительной власти, органов местного самоуправления, действующих в</w:t>
      </w:r>
      <w:proofErr w:type="gramEnd"/>
      <w:r w:rsidRPr="00DE0FF1">
        <w:rPr>
          <w:sz w:val="28"/>
          <w:szCs w:val="28"/>
        </w:rPr>
        <w:t xml:space="preserve"> </w:t>
      </w:r>
      <w:proofErr w:type="gramStart"/>
      <w:r w:rsidRPr="00DE0FF1">
        <w:rPr>
          <w:sz w:val="28"/>
          <w:szCs w:val="28"/>
        </w:rPr>
        <w:t>пределах</w:t>
      </w:r>
      <w:proofErr w:type="gramEnd"/>
      <w:r w:rsidRPr="00DE0FF1">
        <w:rPr>
          <w:sz w:val="28"/>
          <w:szCs w:val="28"/>
        </w:rPr>
        <w:t xml:space="preserve"> предоставленных им полномочий;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4) соблюдать Правила противопожарного режима в Российской Федерации, утвержденные постановлением Правительства Российской Федерации от 16.09.2020 N 1479;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5) не допускать уничтожения или повреждения почвенного покрова и биологических ресурсов на берегах водоемов;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6) принимать меры по недопущению аварийных ситуаций, влияющих на состояние водных биологических ресурсов;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7) соблюдать правила безопасности при проведении культурных, спортивных и развлекательных мероприятий на водоемах и согласовывать проведение массовых, культурных и развлекательных мероприятий с Администрацией района.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</w:p>
    <w:p w:rsidR="00DE0FF1" w:rsidRDefault="00DE0FF1" w:rsidP="00DE0FF1">
      <w:pPr>
        <w:ind w:firstLine="709"/>
        <w:jc w:val="center"/>
        <w:rPr>
          <w:sz w:val="28"/>
          <w:szCs w:val="28"/>
        </w:rPr>
      </w:pPr>
      <w:r w:rsidRPr="00DE0FF1">
        <w:rPr>
          <w:sz w:val="28"/>
          <w:szCs w:val="28"/>
        </w:rPr>
        <w:t xml:space="preserve">3. Ограничения и запреты при использовании водных объектов </w:t>
      </w:r>
    </w:p>
    <w:p w:rsidR="00DE0FF1" w:rsidRDefault="00DE0FF1" w:rsidP="00DE0FF1">
      <w:pPr>
        <w:ind w:firstLine="709"/>
        <w:jc w:val="center"/>
        <w:rPr>
          <w:sz w:val="28"/>
          <w:szCs w:val="28"/>
        </w:rPr>
      </w:pPr>
      <w:r w:rsidRPr="00DE0FF1">
        <w:rPr>
          <w:sz w:val="28"/>
          <w:szCs w:val="28"/>
        </w:rPr>
        <w:t>общего пользования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3.1. Ограничение на использование или запрет использования водных объектов общего пользования в целях забора (изъятия) водных биологических ресурсов для питьевого и хозяйственно-бытового водоснабжения, купания, рыболовства, использования маломерных судов, водных мотоциклов и других технических средств, предназначенных для отдыха на водных объектах, водопоя скота устанавливается Администрацией района в соответствии с действующим законодательством.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3.2. На водных объектах общего пользования запрещается: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 xml:space="preserve">1) осуществлять захоронение в водоемах и на территории их </w:t>
      </w:r>
      <w:proofErr w:type="spellStart"/>
      <w:r w:rsidRPr="00DE0FF1">
        <w:rPr>
          <w:sz w:val="28"/>
          <w:szCs w:val="28"/>
        </w:rPr>
        <w:t>водоохранных</w:t>
      </w:r>
      <w:proofErr w:type="spellEnd"/>
      <w:r w:rsidRPr="00DE0FF1">
        <w:rPr>
          <w:sz w:val="28"/>
          <w:szCs w:val="28"/>
        </w:rPr>
        <w:t xml:space="preserve"> зон жидких и твердых бытовых отходов, строительного мусора, промышленных отходов, химических, токсичных, отравляющих и ядовитых веществ;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2) осуществлять сброс сточных вод в водоемы;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 xml:space="preserve">3) проводить в </w:t>
      </w:r>
      <w:proofErr w:type="spellStart"/>
      <w:r w:rsidRPr="00DE0FF1">
        <w:rPr>
          <w:sz w:val="28"/>
          <w:szCs w:val="28"/>
        </w:rPr>
        <w:t>водоохранной</w:t>
      </w:r>
      <w:proofErr w:type="spellEnd"/>
      <w:r w:rsidRPr="00DE0FF1">
        <w:rPr>
          <w:sz w:val="28"/>
          <w:szCs w:val="28"/>
        </w:rPr>
        <w:t xml:space="preserve"> зоне строительные, землеройные и другие работы, нарушающие почвенно-растительный покров и околоводные экосистемы;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lastRenderedPageBreak/>
        <w:t xml:space="preserve">4) размещать на водных объектах и на территории </w:t>
      </w:r>
      <w:proofErr w:type="spellStart"/>
      <w:r w:rsidRPr="00DE0FF1">
        <w:rPr>
          <w:sz w:val="28"/>
          <w:szCs w:val="28"/>
        </w:rPr>
        <w:t>водоохранных</w:t>
      </w:r>
      <w:proofErr w:type="spellEnd"/>
      <w:r w:rsidRPr="00DE0FF1">
        <w:rPr>
          <w:sz w:val="28"/>
          <w:szCs w:val="28"/>
        </w:rPr>
        <w:t xml:space="preserve"> зон средства и оборудование, влекущее за собой загрязнение </w:t>
      </w:r>
      <w:proofErr w:type="spellStart"/>
      <w:r w:rsidRPr="00DE0FF1">
        <w:rPr>
          <w:sz w:val="28"/>
          <w:szCs w:val="28"/>
        </w:rPr>
        <w:t>водоохранных</w:t>
      </w:r>
      <w:proofErr w:type="spellEnd"/>
      <w:r w:rsidRPr="00DE0FF1">
        <w:rPr>
          <w:sz w:val="28"/>
          <w:szCs w:val="28"/>
        </w:rPr>
        <w:t xml:space="preserve"> объектов, а также возникновение чрезвычайных ситуаций;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 xml:space="preserve">5) выпас скота в пределах прибрежной защитной полосы, а также в </w:t>
      </w:r>
      <w:proofErr w:type="gramStart"/>
      <w:r w:rsidRPr="00DE0FF1">
        <w:rPr>
          <w:sz w:val="28"/>
          <w:szCs w:val="28"/>
        </w:rPr>
        <w:t>местах</w:t>
      </w:r>
      <w:proofErr w:type="gramEnd"/>
      <w:r w:rsidRPr="00DE0FF1">
        <w:rPr>
          <w:sz w:val="28"/>
          <w:szCs w:val="28"/>
        </w:rPr>
        <w:t xml:space="preserve"> отведенных для отдыха граждан;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 xml:space="preserve">6) движение и стоянка транспортных средств (кроме специальных транспортных средств) в границах </w:t>
      </w:r>
      <w:proofErr w:type="spellStart"/>
      <w:r w:rsidRPr="00DE0FF1">
        <w:rPr>
          <w:sz w:val="28"/>
          <w:szCs w:val="28"/>
        </w:rPr>
        <w:t>водоохранных</w:t>
      </w:r>
      <w:proofErr w:type="spellEnd"/>
      <w:r w:rsidRPr="00DE0FF1">
        <w:rPr>
          <w:sz w:val="28"/>
          <w:szCs w:val="28"/>
        </w:rPr>
        <w:t xml:space="preserve"> зон водных объектов общего пользования, за исключением движения по дорогам и стоянкам на дорогах;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7) применять запрещенные орудия и способы добычи (вылова) водных биологических ресурсов;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8) осуществлять загрязнение топливом, мойку и ремонт автомобилей, других машин и механизмов в пределах прибрежной защитной полосы водных объектов общего пользования;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9) разрушать заграждающие дамбы береговой зоны объектов общего пользования;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10) допускать действия, нарушающие права и законные интересы граждан или наносящие вред состоянию водных объектов, биологическим ресурсам;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11) снимать и самовольно устанавливать оборудование и средства обозначения участков водных объектов установленные на законных основаниях;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12) создавать препятствия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13) занимать водные объекты общего пользования, а также размещать в их пределах устройства и сооружения, ограничивающие свободный доступ к водному объекту;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14) оставлять на водных объектах и в непосредственной близости от них несовершеннолетних детей без присмотра;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15) купаться в необорудованных местах на водоемах, пляжах и других местах массового отдыха, где вывешены запрещающие аншлаги;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16) купать скот в местах, отведенных для купания людей;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17) заплывать за буйки, обозначающие границы плавания;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18) подплывать к моторным и парусным судам, весельным лодкам и другим плавательным средствам;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19) прыгать в воду с катеров, лодок, причалов, а также сооружений, не приспособленных для этих целей;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20) распивать алкогольные напитки и купаться в состоянии опьянения.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</w:p>
    <w:p w:rsidR="00DE0FF1" w:rsidRPr="00DE0FF1" w:rsidRDefault="00DE0FF1" w:rsidP="00DE0FF1">
      <w:pPr>
        <w:ind w:firstLine="709"/>
        <w:jc w:val="center"/>
        <w:rPr>
          <w:sz w:val="28"/>
          <w:szCs w:val="28"/>
        </w:rPr>
      </w:pPr>
      <w:r w:rsidRPr="00DE0FF1">
        <w:rPr>
          <w:sz w:val="28"/>
          <w:szCs w:val="28"/>
        </w:rPr>
        <w:t>4. Информирование населения об ограничении водопользования на водных объектах общего пользования для личных и бытовых нужд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 xml:space="preserve">4.1. </w:t>
      </w:r>
      <w:proofErr w:type="gramStart"/>
      <w:r w:rsidRPr="00DE0FF1">
        <w:rPr>
          <w:sz w:val="28"/>
          <w:szCs w:val="28"/>
        </w:rPr>
        <w:t xml:space="preserve">Администрация района организует размещение информации об ограничении водопользования на водных объектах общего пользования, расположенных на территории Ребрихинского района, в средствах массовой </w:t>
      </w:r>
      <w:r w:rsidRPr="00DE0FF1">
        <w:rPr>
          <w:sz w:val="28"/>
          <w:szCs w:val="28"/>
        </w:rPr>
        <w:lastRenderedPageBreak/>
        <w:t>информации, на специальных информационных знаках вдоль берегов водных объектов, предусмотренных Водным кодексом Российской Федерации, постановлением Правительства Алтайского края от 17.11.2022 № 428 «Об утверждении Правил охраны жизни людей на водных объектах Алтайского края и о внесении изменений в некоторые постановления</w:t>
      </w:r>
      <w:proofErr w:type="gramEnd"/>
      <w:r w:rsidRPr="00DE0FF1">
        <w:rPr>
          <w:sz w:val="28"/>
          <w:szCs w:val="28"/>
        </w:rPr>
        <w:t xml:space="preserve"> Администрации Алтайского края и Правительства Алтайского края».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 xml:space="preserve">4.2. Юридические лица при производстве работ по выемке грунта, углублению дна водоемов на пляжах и вблизи них обязаны ограждать опасные для купания участки с выставлением соответствующих запрещающих знаков на воде и в границах </w:t>
      </w:r>
      <w:proofErr w:type="spellStart"/>
      <w:r w:rsidRPr="00DE0FF1">
        <w:rPr>
          <w:sz w:val="28"/>
          <w:szCs w:val="28"/>
        </w:rPr>
        <w:t>водоохранных</w:t>
      </w:r>
      <w:proofErr w:type="spellEnd"/>
      <w:r w:rsidRPr="00DE0FF1">
        <w:rPr>
          <w:sz w:val="28"/>
          <w:szCs w:val="28"/>
        </w:rPr>
        <w:t xml:space="preserve"> зон.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 xml:space="preserve">4.3. </w:t>
      </w:r>
      <w:proofErr w:type="gramStart"/>
      <w:r w:rsidRPr="00DE0FF1">
        <w:rPr>
          <w:sz w:val="28"/>
          <w:szCs w:val="28"/>
        </w:rPr>
        <w:t xml:space="preserve">Информирование населения об установлении на территории </w:t>
      </w:r>
      <w:proofErr w:type="spellStart"/>
      <w:r w:rsidRPr="00DE0FF1">
        <w:rPr>
          <w:sz w:val="28"/>
          <w:szCs w:val="28"/>
        </w:rPr>
        <w:t>Ребрихинского</w:t>
      </w:r>
      <w:proofErr w:type="spellEnd"/>
      <w:r w:rsidRPr="00DE0FF1">
        <w:rPr>
          <w:sz w:val="28"/>
          <w:szCs w:val="28"/>
        </w:rPr>
        <w:t xml:space="preserve"> района </w:t>
      </w:r>
      <w:proofErr w:type="spellStart"/>
      <w:r w:rsidRPr="00DE0FF1">
        <w:rPr>
          <w:sz w:val="28"/>
          <w:szCs w:val="28"/>
        </w:rPr>
        <w:t>водоохранных</w:t>
      </w:r>
      <w:proofErr w:type="spellEnd"/>
      <w:r w:rsidRPr="00DE0FF1">
        <w:rPr>
          <w:sz w:val="28"/>
          <w:szCs w:val="28"/>
        </w:rPr>
        <w:t xml:space="preserve"> прибрежных защитных полос водных объектов осуществляется посредством установления специальных информационных знаков в соответствии с постановлением Правительства Алтайского края от 17.11.2022 № 428 «Об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 и Правительства Алтайского края».</w:t>
      </w:r>
      <w:proofErr w:type="gramEnd"/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</w:p>
    <w:p w:rsidR="00DE0FF1" w:rsidRDefault="00DE0FF1" w:rsidP="00A04B06">
      <w:pPr>
        <w:ind w:firstLine="709"/>
        <w:jc w:val="center"/>
        <w:rPr>
          <w:sz w:val="28"/>
          <w:szCs w:val="28"/>
        </w:rPr>
      </w:pPr>
      <w:r w:rsidRPr="00DE0FF1">
        <w:rPr>
          <w:sz w:val="28"/>
          <w:szCs w:val="28"/>
        </w:rPr>
        <w:t>5. Финансирование мероприятий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5.1. Осуществление мероприятий по обеспечению безопасности людей на водных объектах является расходным обязательством муниципального образования Ребрихинский район Алтайского края.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5.2. Расходы на проведение мероприятий по реализации Правил осуществляются в пределах средств, предусмотренных в бюджете муниципального образования Ребрихинский район Алтайского края на эти цели на соответствующий финансовый год.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</w:p>
    <w:p w:rsidR="00DE0FF1" w:rsidRDefault="00DE0FF1" w:rsidP="00A04B06">
      <w:pPr>
        <w:ind w:firstLine="709"/>
        <w:jc w:val="center"/>
        <w:rPr>
          <w:sz w:val="28"/>
          <w:szCs w:val="28"/>
        </w:rPr>
      </w:pPr>
      <w:r w:rsidRPr="00DE0FF1">
        <w:rPr>
          <w:sz w:val="28"/>
          <w:szCs w:val="28"/>
        </w:rPr>
        <w:t>6. Ответственность за нарушение Правил</w:t>
      </w:r>
    </w:p>
    <w:p w:rsidR="00DE0FF1" w:rsidRP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6.1. Граждане и юридические лица несут ответственность за нарушение Правил в соответствии с законодательством Российской Федерации и законодательством Алтайского края.</w:t>
      </w:r>
    </w:p>
    <w:p w:rsidR="00DE0FF1" w:rsidRDefault="00DE0FF1" w:rsidP="00DE0FF1">
      <w:pPr>
        <w:ind w:firstLine="709"/>
        <w:jc w:val="both"/>
        <w:rPr>
          <w:sz w:val="28"/>
          <w:szCs w:val="28"/>
        </w:rPr>
      </w:pPr>
      <w:r w:rsidRPr="00DE0FF1">
        <w:rPr>
          <w:sz w:val="28"/>
          <w:szCs w:val="28"/>
        </w:rPr>
        <w:t>6.2. Привлечение к ответственности за нарушение Правил не освобождает виновных лиц от устранения допущенных нарушений и возмещения причиненного ими вреда.</w:t>
      </w:r>
    </w:p>
    <w:p w:rsidR="00A04B06" w:rsidRPr="00DE0FF1" w:rsidRDefault="00A04B06" w:rsidP="00DE0FF1">
      <w:pPr>
        <w:ind w:firstLine="709"/>
        <w:jc w:val="both"/>
        <w:rPr>
          <w:sz w:val="28"/>
          <w:szCs w:val="28"/>
        </w:rPr>
      </w:pPr>
    </w:p>
    <w:p w:rsidR="00DE0FF1" w:rsidRPr="00DE0FF1" w:rsidRDefault="00A04B06" w:rsidP="00A04B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Заключительные положения </w:t>
      </w:r>
    </w:p>
    <w:p w:rsidR="00771B17" w:rsidRPr="00771B17" w:rsidRDefault="00A04B06" w:rsidP="00771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286579">
        <w:rPr>
          <w:sz w:val="28"/>
          <w:szCs w:val="28"/>
        </w:rPr>
        <w:t xml:space="preserve"> </w:t>
      </w:r>
      <w:r w:rsidR="00771B17" w:rsidRPr="00771B1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</w:t>
      </w:r>
      <w:r w:rsidR="00C21123">
        <w:rPr>
          <w:sz w:val="28"/>
          <w:szCs w:val="28"/>
        </w:rPr>
        <w:t>равила</w:t>
      </w:r>
      <w:r w:rsidR="00771B17" w:rsidRPr="00771B17">
        <w:rPr>
          <w:sz w:val="28"/>
          <w:szCs w:val="28"/>
        </w:rPr>
        <w:t xml:space="preserve">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771B17" w:rsidRDefault="00771B17" w:rsidP="00771B17">
      <w:pPr>
        <w:ind w:firstLine="709"/>
        <w:jc w:val="both"/>
        <w:rPr>
          <w:i/>
          <w:sz w:val="28"/>
          <w:szCs w:val="28"/>
        </w:rPr>
      </w:pPr>
    </w:p>
    <w:p w:rsidR="00771B17" w:rsidRPr="00771B17" w:rsidRDefault="00771B17" w:rsidP="00771B17">
      <w:pPr>
        <w:ind w:firstLine="709"/>
        <w:jc w:val="both"/>
        <w:rPr>
          <w:i/>
          <w:sz w:val="28"/>
          <w:szCs w:val="28"/>
        </w:rPr>
      </w:pPr>
    </w:p>
    <w:p w:rsidR="00771B17" w:rsidRPr="00771B17" w:rsidRDefault="00771B17" w:rsidP="00771B17">
      <w:pPr>
        <w:jc w:val="both"/>
        <w:rPr>
          <w:sz w:val="28"/>
          <w:szCs w:val="28"/>
        </w:rPr>
      </w:pPr>
      <w:r w:rsidRPr="00771B17">
        <w:rPr>
          <w:sz w:val="28"/>
          <w:szCs w:val="28"/>
        </w:rPr>
        <w:t xml:space="preserve">Глава района                                                                                 </w:t>
      </w:r>
      <w:proofErr w:type="spellStart"/>
      <w:r>
        <w:rPr>
          <w:sz w:val="28"/>
          <w:szCs w:val="28"/>
        </w:rPr>
        <w:t>Л.В.Шлаузер</w:t>
      </w:r>
      <w:proofErr w:type="spellEnd"/>
    </w:p>
    <w:p w:rsidR="00771B17" w:rsidRPr="00771B17" w:rsidRDefault="006D4FB9" w:rsidP="0077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23.12.2022 № </w:t>
      </w:r>
      <w:r w:rsidR="00930FC5">
        <w:rPr>
          <w:sz w:val="28"/>
          <w:szCs w:val="28"/>
        </w:rPr>
        <w:t>15</w:t>
      </w:r>
    </w:p>
    <w:p w:rsidR="009F392B" w:rsidRPr="007A5C5C" w:rsidRDefault="009F392B" w:rsidP="0040746E">
      <w:pPr>
        <w:ind w:firstLine="709"/>
        <w:jc w:val="both"/>
        <w:rPr>
          <w:sz w:val="28"/>
          <w:szCs w:val="28"/>
        </w:rPr>
      </w:pPr>
    </w:p>
    <w:p w:rsidR="009F392B" w:rsidRPr="005D341A" w:rsidRDefault="009F392B">
      <w:pPr>
        <w:ind w:firstLine="709"/>
        <w:jc w:val="both"/>
        <w:rPr>
          <w:i/>
          <w:sz w:val="27"/>
          <w:szCs w:val="27"/>
        </w:rPr>
      </w:pPr>
    </w:p>
    <w:sectPr w:rsidR="009F392B" w:rsidRPr="005D341A" w:rsidSect="003070D1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83" w:rsidRDefault="00733183">
      <w:r>
        <w:separator/>
      </w:r>
    </w:p>
  </w:endnote>
  <w:endnote w:type="continuationSeparator" w:id="0">
    <w:p w:rsidR="00733183" w:rsidRDefault="0073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83" w:rsidRDefault="00733183">
      <w:r>
        <w:separator/>
      </w:r>
    </w:p>
  </w:footnote>
  <w:footnote w:type="continuationSeparator" w:id="0">
    <w:p w:rsidR="00733183" w:rsidRDefault="00733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Default="00894DE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12A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12A9" w:rsidRDefault="008A12A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Pr="00EB484E" w:rsidRDefault="00894DE5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8A12A9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930FC5">
      <w:rPr>
        <w:noProof/>
        <w:sz w:val="24"/>
      </w:rPr>
      <w:t>8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Default="008A12A9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379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2208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4C6"/>
    <w:rsid w:val="00085BEF"/>
    <w:rsid w:val="00085CC6"/>
    <w:rsid w:val="000940D4"/>
    <w:rsid w:val="00094A30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E39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2B70"/>
    <w:rsid w:val="00122E6E"/>
    <w:rsid w:val="0012370F"/>
    <w:rsid w:val="00123917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2E94"/>
    <w:rsid w:val="001C54A2"/>
    <w:rsid w:val="001C6E9D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0BB3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579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168B"/>
    <w:rsid w:val="00313F6D"/>
    <w:rsid w:val="00314440"/>
    <w:rsid w:val="00314C9F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1462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750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2F66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0792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10DB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57196"/>
    <w:rsid w:val="005602DD"/>
    <w:rsid w:val="00560CBF"/>
    <w:rsid w:val="005665E2"/>
    <w:rsid w:val="00571F74"/>
    <w:rsid w:val="005732A5"/>
    <w:rsid w:val="005752EC"/>
    <w:rsid w:val="0057619D"/>
    <w:rsid w:val="0057799F"/>
    <w:rsid w:val="00577AA6"/>
    <w:rsid w:val="00580266"/>
    <w:rsid w:val="005864D0"/>
    <w:rsid w:val="00586AC9"/>
    <w:rsid w:val="00592035"/>
    <w:rsid w:val="00592AFB"/>
    <w:rsid w:val="005947C4"/>
    <w:rsid w:val="00595405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457A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B85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4FB9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06C26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33183"/>
    <w:rsid w:val="00740698"/>
    <w:rsid w:val="007454C5"/>
    <w:rsid w:val="0074694F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1B17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B025C"/>
    <w:rsid w:val="007B1FD1"/>
    <w:rsid w:val="007C2500"/>
    <w:rsid w:val="007C347B"/>
    <w:rsid w:val="007C3712"/>
    <w:rsid w:val="007C63E6"/>
    <w:rsid w:val="007C69CB"/>
    <w:rsid w:val="007C75B7"/>
    <w:rsid w:val="007D0C32"/>
    <w:rsid w:val="007D3029"/>
    <w:rsid w:val="007D31C3"/>
    <w:rsid w:val="007D3459"/>
    <w:rsid w:val="007D490E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1BC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4DE5"/>
    <w:rsid w:val="0089556C"/>
    <w:rsid w:val="00896646"/>
    <w:rsid w:val="00896DE0"/>
    <w:rsid w:val="008A12A9"/>
    <w:rsid w:val="008A29E5"/>
    <w:rsid w:val="008A31B1"/>
    <w:rsid w:val="008A327C"/>
    <w:rsid w:val="008A6E75"/>
    <w:rsid w:val="008A7009"/>
    <w:rsid w:val="008A7267"/>
    <w:rsid w:val="008A7453"/>
    <w:rsid w:val="008B4624"/>
    <w:rsid w:val="008B51E8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1985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30FC5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0B69"/>
    <w:rsid w:val="009E5A16"/>
    <w:rsid w:val="009E7114"/>
    <w:rsid w:val="009F3226"/>
    <w:rsid w:val="009F392B"/>
    <w:rsid w:val="009F4BE4"/>
    <w:rsid w:val="009F57D0"/>
    <w:rsid w:val="009F6B42"/>
    <w:rsid w:val="00A032F1"/>
    <w:rsid w:val="00A04988"/>
    <w:rsid w:val="00A04B06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014F"/>
    <w:rsid w:val="00A535E5"/>
    <w:rsid w:val="00A55DAF"/>
    <w:rsid w:val="00A57D4A"/>
    <w:rsid w:val="00A60C7D"/>
    <w:rsid w:val="00A6343C"/>
    <w:rsid w:val="00A63788"/>
    <w:rsid w:val="00A64573"/>
    <w:rsid w:val="00A649EB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1D0"/>
    <w:rsid w:val="00BD453F"/>
    <w:rsid w:val="00BD5CED"/>
    <w:rsid w:val="00BD6928"/>
    <w:rsid w:val="00BE2423"/>
    <w:rsid w:val="00BE4AAB"/>
    <w:rsid w:val="00BE4FAA"/>
    <w:rsid w:val="00BF0419"/>
    <w:rsid w:val="00BF1345"/>
    <w:rsid w:val="00BF165B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1123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67DA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2CC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0FF1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56A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00C4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76EF9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13B9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676C2"/>
    <w:rsid w:val="00F7129A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comp</cp:lastModifiedBy>
  <cp:revision>8</cp:revision>
  <cp:lastPrinted>2022-10-11T08:09:00Z</cp:lastPrinted>
  <dcterms:created xsi:type="dcterms:W3CDTF">2022-12-07T06:55:00Z</dcterms:created>
  <dcterms:modified xsi:type="dcterms:W3CDTF">2022-12-27T02:26:00Z</dcterms:modified>
</cp:coreProperties>
</file>