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E5" w:rsidRDefault="004557E5" w:rsidP="004557E5">
      <w:pPr>
        <w:rPr>
          <w:sz w:val="24"/>
          <w:szCs w:val="24"/>
        </w:rPr>
      </w:pPr>
    </w:p>
    <w:p w:rsidR="004557E5" w:rsidRPr="00870949" w:rsidRDefault="004557E5" w:rsidP="004557E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</w:t>
      </w: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</w:t>
      </w:r>
    </w:p>
    <w:p w:rsidR="004557E5" w:rsidRPr="00870949" w:rsidRDefault="004557E5" w:rsidP="004557E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7E5" w:rsidRPr="00870949" w:rsidRDefault="004557E5" w:rsidP="004557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r w:rsidRPr="00870949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4557E5" w:rsidRPr="00870949" w:rsidRDefault="004557E5" w:rsidP="004557E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949"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</w:t>
      </w:r>
    </w:p>
    <w:p w:rsidR="004557E5" w:rsidRPr="00870949" w:rsidRDefault="004557E5" w:rsidP="004557E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70949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8709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870949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8709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557E5" w:rsidRPr="00870949" w:rsidRDefault="004557E5" w:rsidP="004557E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949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4557E5" w:rsidRPr="00870949" w:rsidRDefault="004557E5" w:rsidP="00455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7E5" w:rsidRPr="00870949" w:rsidRDefault="004557E5" w:rsidP="004557E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</w:t>
      </w:r>
    </w:p>
    <w:p w:rsidR="004557E5" w:rsidRPr="00870949" w:rsidRDefault="004557E5" w:rsidP="004557E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>контроля в сфере благоустройства</w:t>
      </w:r>
    </w:p>
    <w:p w:rsidR="004557E5" w:rsidRPr="00870949" w:rsidRDefault="004557E5" w:rsidP="004557E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7E5" w:rsidRPr="00870949" w:rsidRDefault="004557E5" w:rsidP="004557E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</w:t>
      </w:r>
      <w:proofErr w:type="gramStart"/>
      <w:r w:rsidRPr="0087094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Правил благоустройства</w:t>
      </w: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территории </w:t>
      </w: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Плоскосеминский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Ребрихинского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края, утвержденных решением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Плоскосеминского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народных депутатов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Плоскосеминского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сельсовета 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Ребрихинского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от  10.07.2019 г. № 21 (в редакции от 04.03.2020 № 7), осуществляется на основании пункта 25 части 1 статьи 16 Федерального закона </w:t>
      </w:r>
      <w:r w:rsidRPr="00870949">
        <w:rPr>
          <w:rFonts w:ascii="Times New Roman" w:eastAsia="Calibri" w:hAnsi="Times New Roman" w:cs="Times New Roman"/>
          <w:sz w:val="26"/>
          <w:szCs w:val="26"/>
          <w:shd w:val="clear" w:color="auto" w:fill="FBFBFB"/>
          <w:lang w:eastAsia="en-US"/>
        </w:rPr>
        <w:t> </w:t>
      </w: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06.10.2003</w:t>
      </w: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№ 131-ФЗ. </w:t>
      </w:r>
    </w:p>
    <w:p w:rsidR="004557E5" w:rsidRPr="00870949" w:rsidRDefault="004557E5" w:rsidP="004557E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Плоскосеминский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Ребрихинского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</w:t>
      </w: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870949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Плоскосеминский</w:t>
      </w:r>
      <w:proofErr w:type="spellEnd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</w:t>
      </w:r>
      <w:proofErr w:type="spellStart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Ребрихинского</w:t>
      </w:r>
      <w:proofErr w:type="spellEnd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8709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57E5" w:rsidRPr="00870949" w:rsidRDefault="004557E5" w:rsidP="004557E5">
      <w:pPr>
        <w:numPr>
          <w:ilvl w:val="1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870949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Плоскосеминский</w:t>
      </w:r>
      <w:proofErr w:type="spellEnd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</w:t>
      </w:r>
      <w:proofErr w:type="spellStart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Ребрихинского</w:t>
      </w:r>
      <w:proofErr w:type="spellEnd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Алтайского края, регламентированы </w:t>
      </w: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Плоскосеминского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народных депутатов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Плоскосеминского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сельсовета 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Ребрихинского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от  10.07.2019 г. № 21 (в редакции от 04.03.2020 № 7),                                   </w:t>
      </w: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связи с запретом на проведение контрольных мероприятий, установленным ст. </w:t>
      </w: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26.2 Федерального закона от 26.12.2008</w:t>
      </w:r>
      <w:proofErr w:type="gramEnd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</w:t>
      </w:r>
      <w:proofErr w:type="gramStart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контроля за</w:t>
      </w:r>
      <w:proofErr w:type="gramEnd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соблюдением Правил благоустройства на территории муниципального образования не проводились.</w:t>
      </w:r>
    </w:p>
    <w:p w:rsidR="004557E5" w:rsidRPr="00870949" w:rsidRDefault="004557E5" w:rsidP="004557E5">
      <w:pPr>
        <w:numPr>
          <w:ilvl w:val="1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Плоскосеминского</w:t>
      </w:r>
      <w:proofErr w:type="spellEnd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сельсовета </w:t>
      </w:r>
      <w:proofErr w:type="spellStart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Ребрихинского</w:t>
      </w:r>
      <w:proofErr w:type="spellEnd"/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Алтайского края в 2021 году проведена следующая работа:</w:t>
      </w:r>
    </w:p>
    <w:p w:rsidR="004557E5" w:rsidRPr="00870949" w:rsidRDefault="004557E5" w:rsidP="004557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87094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нормативными правовыми актами Администрации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Плоскосеминского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</w:rPr>
        <w:t>Ребрихинского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Алтайского края и Правилами благоустройства.</w:t>
      </w:r>
    </w:p>
    <w:p w:rsidR="004557E5" w:rsidRPr="00870949" w:rsidRDefault="004557E5" w:rsidP="004557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557E5" w:rsidRPr="00870949" w:rsidRDefault="004557E5" w:rsidP="004557E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>2. Характеристика проблем, на решение которых направлена</w:t>
      </w:r>
    </w:p>
    <w:p w:rsidR="004557E5" w:rsidRPr="00870949" w:rsidRDefault="004557E5" w:rsidP="004557E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>программа профилактики</w:t>
      </w:r>
    </w:p>
    <w:p w:rsidR="004557E5" w:rsidRPr="00870949" w:rsidRDefault="004557E5" w:rsidP="004557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7E5" w:rsidRPr="00870949" w:rsidRDefault="004557E5" w:rsidP="004557E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4557E5" w:rsidRPr="00870949" w:rsidRDefault="004557E5" w:rsidP="004557E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557E5" w:rsidRPr="00870949" w:rsidRDefault="004557E5" w:rsidP="004557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>3. Цели и задачи реализации программы профилактики</w:t>
      </w:r>
    </w:p>
    <w:p w:rsidR="004557E5" w:rsidRPr="00870949" w:rsidRDefault="004557E5" w:rsidP="004557E5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557E5" w:rsidRPr="00870949" w:rsidRDefault="004557E5" w:rsidP="004557E5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4557E5" w:rsidRPr="00870949" w:rsidRDefault="004557E5" w:rsidP="004557E5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3) снижение уровня ущерба охраняемым законом ценностям; </w:t>
      </w: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4) повышение уровня благоустройства, соблюдения чистоты и порядка;</w:t>
      </w: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5) предотвращение угрозы безопасности жизни и здоровья людей;</w:t>
      </w:r>
    </w:p>
    <w:p w:rsidR="004557E5" w:rsidRPr="00870949" w:rsidRDefault="004557E5" w:rsidP="004557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4557E5" w:rsidRPr="00870949" w:rsidRDefault="004557E5" w:rsidP="004557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57E5" w:rsidRPr="00870949" w:rsidRDefault="004557E5" w:rsidP="004557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557E5" w:rsidRPr="00870949" w:rsidRDefault="004557E5" w:rsidP="004557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 xml:space="preserve">3.2. Задачами Программы являются: </w:t>
      </w:r>
    </w:p>
    <w:p w:rsidR="004557E5" w:rsidRPr="00870949" w:rsidRDefault="004557E5" w:rsidP="004557E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0"/>
        <w:contextualSpacing/>
        <w:rPr>
          <w:rFonts w:ascii="Times New Roman" w:eastAsia="Times" w:hAnsi="Times New Roman" w:cs="Times New Roman"/>
          <w:sz w:val="26"/>
          <w:szCs w:val="26"/>
          <w:lang w:eastAsia="en-US"/>
        </w:rPr>
      </w:pPr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>укрепление системы профилактики нарушений обязательных</w:t>
      </w:r>
      <w:r w:rsidRPr="00870949">
        <w:rPr>
          <w:rFonts w:ascii="Times New Roman" w:eastAsia="Times" w:hAnsi="Times New Roman" w:cs="Times New Roman"/>
          <w:sz w:val="26"/>
          <w:szCs w:val="26"/>
          <w:lang w:eastAsia="en-US"/>
        </w:rPr>
        <w:t xml:space="preserve"> </w:t>
      </w:r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>требований</w:t>
      </w:r>
      <w:r w:rsidRPr="00870949">
        <w:rPr>
          <w:rFonts w:ascii="Times New Roman" w:eastAsia="Times" w:hAnsi="Times New Roman" w:cs="Times New Roman"/>
          <w:sz w:val="26"/>
          <w:szCs w:val="26"/>
          <w:lang w:eastAsia="en-US"/>
        </w:rPr>
        <w:t>,</w:t>
      </w:r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установленных законодательством</w:t>
      </w:r>
      <w:r w:rsidRPr="00870949">
        <w:rPr>
          <w:rFonts w:ascii="Times New Roman" w:eastAsia="Times" w:hAnsi="Times New Roman" w:cs="Times New Roman"/>
          <w:sz w:val="26"/>
          <w:szCs w:val="26"/>
          <w:lang w:eastAsia="en-US"/>
        </w:rPr>
        <w:t>,</w:t>
      </w:r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870949">
        <w:rPr>
          <w:rFonts w:ascii="Times New Roman" w:eastAsia="Times" w:hAnsi="Times New Roman" w:cs="Times New Roman"/>
          <w:sz w:val="26"/>
          <w:szCs w:val="26"/>
          <w:lang w:eastAsia="en-US"/>
        </w:rPr>
        <w:t>;</w:t>
      </w:r>
    </w:p>
    <w:p w:rsidR="004557E5" w:rsidRPr="00870949" w:rsidRDefault="004557E5" w:rsidP="004557E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557E5" w:rsidRPr="00870949" w:rsidRDefault="004557E5" w:rsidP="004557E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4557E5" w:rsidRPr="00870949" w:rsidRDefault="004557E5" w:rsidP="004557E5">
      <w:pPr>
        <w:numPr>
          <w:ilvl w:val="0"/>
          <w:numId w:val="2"/>
        </w:numPr>
        <w:tabs>
          <w:tab w:val="left" w:pos="993"/>
          <w:tab w:val="left" w:pos="1535"/>
        </w:tabs>
        <w:spacing w:after="0" w:line="360" w:lineRule="auto"/>
        <w:ind w:firstLine="0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4557E5" w:rsidRPr="00870949" w:rsidRDefault="004557E5" w:rsidP="004557E5">
      <w:pPr>
        <w:numPr>
          <w:ilvl w:val="0"/>
          <w:numId w:val="2"/>
        </w:numPr>
        <w:tabs>
          <w:tab w:val="left" w:pos="993"/>
          <w:tab w:val="left" w:pos="1535"/>
        </w:tabs>
        <w:spacing w:after="0" w:line="360" w:lineRule="auto"/>
        <w:ind w:firstLine="0"/>
        <w:contextualSpacing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4557E5" w:rsidRPr="00870949" w:rsidRDefault="004557E5" w:rsidP="00455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3.3. Срок реализации программы – 2022 год.</w:t>
      </w:r>
    </w:p>
    <w:p w:rsidR="004557E5" w:rsidRPr="00870949" w:rsidRDefault="004557E5" w:rsidP="004557E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7E5" w:rsidRPr="00870949" w:rsidRDefault="004557E5" w:rsidP="004557E5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 xml:space="preserve">4. Перечень профилактических мероприятий, </w:t>
      </w:r>
    </w:p>
    <w:p w:rsidR="004557E5" w:rsidRPr="00870949" w:rsidRDefault="004557E5" w:rsidP="004557E5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4557E5" w:rsidRPr="00870949" w:rsidTr="007639FB">
        <w:tc>
          <w:tcPr>
            <w:tcW w:w="675" w:type="dxa"/>
            <w:shd w:val="clear" w:color="auto" w:fill="auto"/>
          </w:tcPr>
          <w:p w:rsidR="004557E5" w:rsidRPr="00870949" w:rsidRDefault="004557E5" w:rsidP="004557E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4557E5" w:rsidRPr="00870949" w:rsidRDefault="004557E5" w:rsidP="004557E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4557E5" w:rsidRPr="00870949" w:rsidRDefault="004557E5" w:rsidP="004557E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4557E5" w:rsidRPr="00870949" w:rsidRDefault="004557E5" w:rsidP="004557E5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557E5" w:rsidRPr="00870949" w:rsidTr="007639FB">
        <w:tc>
          <w:tcPr>
            <w:tcW w:w="10314" w:type="dxa"/>
            <w:gridSpan w:val="4"/>
            <w:shd w:val="clear" w:color="auto" w:fill="auto"/>
          </w:tcPr>
          <w:p w:rsidR="004557E5" w:rsidRPr="00870949" w:rsidRDefault="004557E5" w:rsidP="0045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1. Информирование</w:t>
            </w:r>
          </w:p>
        </w:tc>
      </w:tr>
      <w:tr w:rsidR="004557E5" w:rsidRPr="00870949" w:rsidTr="007639FB">
        <w:tc>
          <w:tcPr>
            <w:tcW w:w="675" w:type="dxa"/>
            <w:shd w:val="clear" w:color="auto" w:fill="auto"/>
          </w:tcPr>
          <w:p w:rsidR="004557E5" w:rsidRPr="00870949" w:rsidRDefault="004557E5" w:rsidP="0045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  <w:p w:rsidR="004557E5" w:rsidRPr="00870949" w:rsidRDefault="004557E5" w:rsidP="0045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57E5" w:rsidRPr="00870949" w:rsidRDefault="004557E5" w:rsidP="0045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57E5" w:rsidRPr="00870949" w:rsidRDefault="004557E5" w:rsidP="0045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края» в разделе «</w:t>
            </w:r>
            <w:proofErr w:type="spellStart"/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Плоскосеминский</w:t>
            </w:r>
            <w:proofErr w:type="spellEnd"/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сельсовет»: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4557E5" w:rsidRPr="00870949" w:rsidRDefault="004557E5" w:rsidP="004557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7094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7094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ind w:right="-108"/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7094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57E5" w:rsidRPr="00870949" w:rsidTr="007639FB">
        <w:tc>
          <w:tcPr>
            <w:tcW w:w="10314" w:type="dxa"/>
            <w:gridSpan w:val="4"/>
            <w:shd w:val="clear" w:color="auto" w:fill="auto"/>
          </w:tcPr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7094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4557E5" w:rsidRPr="00870949" w:rsidTr="007639FB">
        <w:trPr>
          <w:trHeight w:val="2829"/>
        </w:trPr>
        <w:tc>
          <w:tcPr>
            <w:tcW w:w="675" w:type="dxa"/>
            <w:shd w:val="clear" w:color="auto" w:fill="auto"/>
          </w:tcPr>
          <w:p w:rsidR="004557E5" w:rsidRPr="00870949" w:rsidRDefault="004557E5" w:rsidP="00455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4557E5" w:rsidRPr="00870949" w:rsidRDefault="004557E5" w:rsidP="0045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557E5" w:rsidRPr="00870949" w:rsidRDefault="004557E5" w:rsidP="004557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1) порядок проведения контрольных мероприятий;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4557E5" w:rsidRPr="00870949" w:rsidRDefault="004557E5" w:rsidP="004557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4557E5" w:rsidRPr="00870949" w:rsidRDefault="004557E5" w:rsidP="004557E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7094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7094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94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сельсовета</w:t>
            </w: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557E5" w:rsidRPr="00870949" w:rsidRDefault="004557E5" w:rsidP="004557E5">
            <w:pPr>
              <w:contextualSpacing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4557E5" w:rsidRPr="00870949" w:rsidRDefault="004557E5" w:rsidP="004557E5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7E5" w:rsidRPr="00870949" w:rsidRDefault="004557E5" w:rsidP="004557E5">
      <w:pPr>
        <w:tabs>
          <w:tab w:val="left" w:pos="992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4557E5" w:rsidRPr="00870949" w:rsidRDefault="004557E5" w:rsidP="004557E5">
      <w:pPr>
        <w:tabs>
          <w:tab w:val="left" w:pos="992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/>
          <w:sz w:val="26"/>
          <w:szCs w:val="26"/>
        </w:rPr>
        <w:t xml:space="preserve"> рисков причинения вреда (ущерба)</w:t>
      </w:r>
    </w:p>
    <w:p w:rsidR="004557E5" w:rsidRPr="00870949" w:rsidRDefault="004557E5" w:rsidP="004557E5">
      <w:pPr>
        <w:tabs>
          <w:tab w:val="left" w:pos="992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lastRenderedPageBreak/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4557E5" w:rsidRPr="00870949" w:rsidRDefault="004557E5" w:rsidP="004557E5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57E5" w:rsidRPr="00870949" w:rsidRDefault="004557E5" w:rsidP="004557E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7094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Ожидаемые конечные результаты: </w:t>
      </w:r>
    </w:p>
    <w:p w:rsidR="004557E5" w:rsidRPr="00870949" w:rsidRDefault="004557E5" w:rsidP="004557E5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>Плоскосеминский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сельсовет </w:t>
      </w:r>
      <w:proofErr w:type="spellStart"/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>Ребрихинского</w:t>
      </w:r>
      <w:proofErr w:type="spellEnd"/>
      <w:r w:rsidRPr="0087094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4557E5" w:rsidRPr="00870949" w:rsidRDefault="004557E5" w:rsidP="004557E5">
      <w:pPr>
        <w:numPr>
          <w:ilvl w:val="0"/>
          <w:numId w:val="3"/>
        </w:numPr>
        <w:spacing w:after="0" w:line="360" w:lineRule="auto"/>
        <w:ind w:left="0" w:firstLine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0949"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4557E5" w:rsidRPr="00870949" w:rsidRDefault="004557E5" w:rsidP="004557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4557E5" w:rsidRPr="000054AF" w:rsidRDefault="004557E5" w:rsidP="004557E5">
      <w:pPr>
        <w:rPr>
          <w:sz w:val="24"/>
          <w:szCs w:val="24"/>
        </w:rPr>
      </w:pPr>
    </w:p>
    <w:p w:rsidR="00E76F68" w:rsidRDefault="00E76F68" w:rsidP="004557E5"/>
    <w:sectPr w:rsidR="00E76F68" w:rsidSect="00A023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7E5"/>
    <w:rsid w:val="004557E5"/>
    <w:rsid w:val="00E7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2021-10-27T04:18:00Z</dcterms:created>
  <dcterms:modified xsi:type="dcterms:W3CDTF">2021-10-27T04:20:00Z</dcterms:modified>
</cp:coreProperties>
</file>