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C19" w:rsidRPr="009D4C19" w:rsidRDefault="009D4C19" w:rsidP="009D4C19">
      <w:pPr>
        <w:rPr>
          <w:rFonts w:ascii="Times New Roman" w:hAnsi="Times New Roman" w:cs="Times New Roman"/>
          <w:sz w:val="28"/>
          <w:szCs w:val="28"/>
        </w:rPr>
      </w:pPr>
      <w:r w:rsidRPr="009D4C19">
        <w:rPr>
          <w:rFonts w:ascii="Times New Roman" w:hAnsi="Times New Roman" w:cs="Times New Roman"/>
          <w:sz w:val="28"/>
          <w:szCs w:val="28"/>
        </w:rPr>
        <w:t>Проект</w:t>
      </w:r>
    </w:p>
    <w:p w:rsidR="009D4C19" w:rsidRPr="009D4C19" w:rsidRDefault="009D4C19" w:rsidP="009D4C19">
      <w:pPr>
        <w:rPr>
          <w:rFonts w:ascii="Times New Roman" w:hAnsi="Times New Roman" w:cs="Times New Roman"/>
          <w:sz w:val="28"/>
          <w:szCs w:val="28"/>
        </w:rPr>
      </w:pPr>
    </w:p>
    <w:p w:rsidR="00C863F7" w:rsidRDefault="009D4C19" w:rsidP="009D4C19">
      <w:pPr>
        <w:jc w:val="center"/>
        <w:rPr>
          <w:rFonts w:ascii="Times New Roman" w:hAnsi="Times New Roman" w:cs="Times New Roman"/>
          <w:sz w:val="28"/>
          <w:szCs w:val="28"/>
        </w:rPr>
      </w:pPr>
      <w:r w:rsidRPr="009D4C19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C863F7">
        <w:rPr>
          <w:rFonts w:ascii="Times New Roman" w:hAnsi="Times New Roman" w:cs="Times New Roman"/>
          <w:sz w:val="28"/>
          <w:szCs w:val="28"/>
        </w:rPr>
        <w:t xml:space="preserve">БЕЛОВСКОГО СЕЛЬСОВЕТА </w:t>
      </w:r>
    </w:p>
    <w:p w:rsidR="009D4C19" w:rsidRDefault="00C863F7" w:rsidP="009D4C1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РЕБРИХИНСКОГО РАЙОНА</w:t>
      </w:r>
    </w:p>
    <w:p w:rsidR="00C863F7" w:rsidRPr="009D4C19" w:rsidRDefault="00C863F7" w:rsidP="009D4C1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АЛТАЙСКОГО КРАЯ</w:t>
      </w:r>
    </w:p>
    <w:p w:rsidR="009D4C19" w:rsidRPr="009D4C19" w:rsidRDefault="009D4C19" w:rsidP="009D4C19">
      <w:pPr>
        <w:jc w:val="center"/>
        <w:rPr>
          <w:rFonts w:ascii="Times New Roman" w:hAnsi="Times New Roman" w:cs="Times New Roman"/>
          <w:sz w:val="28"/>
          <w:szCs w:val="28"/>
        </w:rPr>
      </w:pPr>
      <w:r w:rsidRPr="009D4C19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9D4C19" w:rsidRPr="009D4C19" w:rsidRDefault="00C863F7" w:rsidP="009D4C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27.01.2023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5</w:t>
      </w:r>
    </w:p>
    <w:p w:rsidR="009D4C19" w:rsidRPr="009D4C19" w:rsidRDefault="009D4C19" w:rsidP="009D4C19">
      <w:pPr>
        <w:rPr>
          <w:rFonts w:ascii="Times New Roman" w:hAnsi="Times New Roman" w:cs="Times New Roman"/>
          <w:sz w:val="28"/>
          <w:szCs w:val="28"/>
        </w:rPr>
      </w:pPr>
    </w:p>
    <w:p w:rsidR="009D4C19" w:rsidRPr="009D4C19" w:rsidRDefault="009D4C19" w:rsidP="009D4C19">
      <w:pPr>
        <w:rPr>
          <w:rFonts w:ascii="Times New Roman" w:hAnsi="Times New Roman" w:cs="Times New Roman"/>
          <w:sz w:val="28"/>
          <w:szCs w:val="28"/>
        </w:rPr>
      </w:pPr>
    </w:p>
    <w:p w:rsidR="009D4C19" w:rsidRPr="009D4C19" w:rsidRDefault="009D4C19" w:rsidP="009D4C19">
      <w:pPr>
        <w:jc w:val="center"/>
        <w:rPr>
          <w:rFonts w:ascii="Times New Roman" w:hAnsi="Times New Roman" w:cs="Times New Roman"/>
          <w:sz w:val="28"/>
          <w:szCs w:val="28"/>
        </w:rPr>
      </w:pPr>
      <w:r w:rsidRPr="009D4C19">
        <w:rPr>
          <w:rFonts w:ascii="Times New Roman" w:hAnsi="Times New Roman" w:cs="Times New Roman"/>
          <w:sz w:val="28"/>
          <w:szCs w:val="28"/>
        </w:rPr>
        <w:t>Об утверждении Порядка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4C19">
        <w:rPr>
          <w:rFonts w:ascii="Times New Roman" w:hAnsi="Times New Roman" w:cs="Times New Roman"/>
          <w:sz w:val="28"/>
          <w:szCs w:val="28"/>
        </w:rPr>
        <w:t>привлечения остатков средств</w:t>
      </w:r>
    </w:p>
    <w:p w:rsidR="009D4C19" w:rsidRPr="009D4C19" w:rsidRDefault="009D4C19" w:rsidP="009D4C19">
      <w:pPr>
        <w:jc w:val="center"/>
        <w:rPr>
          <w:rFonts w:ascii="Times New Roman" w:hAnsi="Times New Roman" w:cs="Times New Roman"/>
          <w:sz w:val="28"/>
          <w:szCs w:val="28"/>
        </w:rPr>
      </w:pPr>
      <w:r w:rsidRPr="009D4C19">
        <w:rPr>
          <w:rFonts w:ascii="Times New Roman" w:hAnsi="Times New Roman" w:cs="Times New Roman"/>
          <w:sz w:val="28"/>
          <w:szCs w:val="28"/>
        </w:rPr>
        <w:t xml:space="preserve">на единый счет бюджета </w:t>
      </w:r>
      <w:r w:rsidR="00C863F7">
        <w:rPr>
          <w:rFonts w:ascii="Times New Roman" w:hAnsi="Times New Roman" w:cs="Times New Roman"/>
          <w:sz w:val="28"/>
          <w:szCs w:val="28"/>
        </w:rPr>
        <w:t xml:space="preserve">Беловского </w:t>
      </w:r>
      <w:r w:rsidR="00957350">
        <w:rPr>
          <w:rFonts w:ascii="Times New Roman" w:hAnsi="Times New Roman" w:cs="Times New Roman"/>
          <w:sz w:val="28"/>
          <w:szCs w:val="28"/>
        </w:rPr>
        <w:t xml:space="preserve">сельсовета Ребрихинского района Алтайского края </w:t>
      </w:r>
      <w:r w:rsidRPr="009D4C19">
        <w:rPr>
          <w:rFonts w:ascii="Times New Roman" w:hAnsi="Times New Roman" w:cs="Times New Roman"/>
          <w:sz w:val="28"/>
          <w:szCs w:val="28"/>
        </w:rPr>
        <w:t>возврата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4C19">
        <w:rPr>
          <w:rFonts w:ascii="Times New Roman" w:hAnsi="Times New Roman" w:cs="Times New Roman"/>
          <w:sz w:val="28"/>
          <w:szCs w:val="28"/>
        </w:rPr>
        <w:t>привлеченных средств</w:t>
      </w:r>
    </w:p>
    <w:p w:rsidR="009D4C19" w:rsidRPr="009D4C19" w:rsidRDefault="009D4C19" w:rsidP="009D4C19">
      <w:pPr>
        <w:rPr>
          <w:rFonts w:ascii="Times New Roman" w:hAnsi="Times New Roman" w:cs="Times New Roman"/>
          <w:sz w:val="28"/>
          <w:szCs w:val="28"/>
        </w:rPr>
      </w:pPr>
    </w:p>
    <w:p w:rsidR="009D4C19" w:rsidRPr="009D4C19" w:rsidRDefault="009D4C19" w:rsidP="009D4C19">
      <w:pPr>
        <w:rPr>
          <w:rFonts w:ascii="Times New Roman" w:hAnsi="Times New Roman" w:cs="Times New Roman"/>
          <w:sz w:val="28"/>
          <w:szCs w:val="28"/>
        </w:rPr>
      </w:pPr>
    </w:p>
    <w:p w:rsidR="00E23208" w:rsidRDefault="009D4C19" w:rsidP="00E2320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C19">
        <w:rPr>
          <w:rFonts w:ascii="Times New Roman" w:hAnsi="Times New Roman" w:cs="Times New Roman"/>
          <w:sz w:val="28"/>
          <w:szCs w:val="28"/>
        </w:rPr>
        <w:t>В соответствии со статьей 236.1 Бюджетного кодекса Российской Федерации, постановлением Правительства Российской Федерации</w:t>
      </w:r>
      <w:r w:rsidR="00E23208">
        <w:rPr>
          <w:rFonts w:ascii="Times New Roman" w:hAnsi="Times New Roman" w:cs="Times New Roman"/>
          <w:sz w:val="28"/>
          <w:szCs w:val="28"/>
        </w:rPr>
        <w:t xml:space="preserve"> </w:t>
      </w:r>
      <w:r w:rsidRPr="009D4C19">
        <w:rPr>
          <w:rFonts w:ascii="Times New Roman" w:hAnsi="Times New Roman" w:cs="Times New Roman"/>
          <w:sz w:val="28"/>
          <w:szCs w:val="28"/>
        </w:rPr>
        <w:t>от 30.03.2020 №368 «Об утверждении Правил привлечения Федеральным казначейством остатков средств на единый счет федерального бюджета</w:t>
      </w:r>
      <w:r w:rsidR="00E23208">
        <w:rPr>
          <w:rFonts w:ascii="Times New Roman" w:hAnsi="Times New Roman" w:cs="Times New Roman"/>
          <w:sz w:val="28"/>
          <w:szCs w:val="28"/>
        </w:rPr>
        <w:t xml:space="preserve"> </w:t>
      </w:r>
      <w:r w:rsidRPr="009D4C19">
        <w:rPr>
          <w:rFonts w:ascii="Times New Roman" w:hAnsi="Times New Roman" w:cs="Times New Roman"/>
          <w:sz w:val="28"/>
          <w:szCs w:val="28"/>
        </w:rPr>
        <w:t>и возврата привлеченных средств и общих требований к порядку привлечения остатков средств на единый счет бюджета субъекта Российской Федерации (местного бюджета) и возврата привлеченных средств»</w:t>
      </w:r>
    </w:p>
    <w:p w:rsidR="00E23208" w:rsidRDefault="00E23208" w:rsidP="00E232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9D4C19" w:rsidRPr="009D4C19" w:rsidRDefault="00E23208" w:rsidP="00E23208">
      <w:pPr>
        <w:jc w:val="both"/>
        <w:rPr>
          <w:rFonts w:ascii="Times New Roman" w:hAnsi="Times New Roman" w:cs="Times New Roman"/>
          <w:sz w:val="28"/>
          <w:szCs w:val="28"/>
        </w:rPr>
      </w:pPr>
      <w:r w:rsidRPr="009D4C19">
        <w:rPr>
          <w:rFonts w:ascii="Times New Roman" w:hAnsi="Times New Roman" w:cs="Times New Roman"/>
          <w:sz w:val="28"/>
          <w:szCs w:val="28"/>
        </w:rPr>
        <w:t xml:space="preserve"> </w:t>
      </w:r>
      <w:r w:rsidR="009D4C19" w:rsidRPr="009D4C1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4C19" w:rsidRPr="009D4C19">
        <w:rPr>
          <w:rFonts w:ascii="Times New Roman" w:hAnsi="Times New Roman" w:cs="Times New Roman"/>
          <w:sz w:val="28"/>
          <w:szCs w:val="28"/>
        </w:rPr>
        <w:t xml:space="preserve">Утвердить Порядок привлечения остатков средств на единый счет бюджета </w:t>
      </w:r>
      <w:r w:rsidR="00C863F7">
        <w:rPr>
          <w:rFonts w:ascii="Times New Roman" w:hAnsi="Times New Roman" w:cs="Times New Roman"/>
          <w:sz w:val="28"/>
          <w:szCs w:val="28"/>
        </w:rPr>
        <w:t xml:space="preserve">Беловского </w:t>
      </w:r>
      <w:r w:rsidR="00957350" w:rsidRPr="00957350">
        <w:rPr>
          <w:rFonts w:ascii="Times New Roman" w:hAnsi="Times New Roman" w:cs="Times New Roman"/>
          <w:sz w:val="28"/>
          <w:szCs w:val="28"/>
        </w:rPr>
        <w:t xml:space="preserve">сельсовета Ребрихинского района Алтайского края </w:t>
      </w:r>
      <w:bookmarkStart w:id="0" w:name="_GoBack"/>
      <w:bookmarkEnd w:id="0"/>
      <w:r w:rsidR="009D4C19" w:rsidRPr="009D4C19">
        <w:rPr>
          <w:rFonts w:ascii="Times New Roman" w:hAnsi="Times New Roman" w:cs="Times New Roman"/>
          <w:sz w:val="28"/>
          <w:szCs w:val="28"/>
        </w:rPr>
        <w:t>и возврата привлеченных средств согласно приложению к настоящему постановлению.</w:t>
      </w:r>
    </w:p>
    <w:p w:rsidR="005B5AA4" w:rsidRDefault="009D4C19" w:rsidP="00E23208">
      <w:pPr>
        <w:jc w:val="both"/>
        <w:rPr>
          <w:rFonts w:ascii="Times New Roman" w:hAnsi="Times New Roman" w:cs="Times New Roman"/>
          <w:sz w:val="28"/>
          <w:szCs w:val="28"/>
        </w:rPr>
      </w:pPr>
      <w:r w:rsidRPr="009D4C19">
        <w:rPr>
          <w:rFonts w:ascii="Times New Roman" w:hAnsi="Times New Roman" w:cs="Times New Roman"/>
          <w:sz w:val="28"/>
          <w:szCs w:val="28"/>
        </w:rPr>
        <w:t>2.</w:t>
      </w:r>
      <w:r w:rsidR="00E23208">
        <w:rPr>
          <w:rFonts w:ascii="Times New Roman" w:hAnsi="Times New Roman" w:cs="Times New Roman"/>
          <w:sz w:val="28"/>
          <w:szCs w:val="28"/>
        </w:rPr>
        <w:t xml:space="preserve"> </w:t>
      </w:r>
      <w:r w:rsidRPr="009D4C19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опубликования и распространяет свое действие на правоотношения, возникшие с 01.01.202</w:t>
      </w:r>
      <w:r w:rsidR="00E23208">
        <w:rPr>
          <w:rFonts w:ascii="Times New Roman" w:hAnsi="Times New Roman" w:cs="Times New Roman"/>
          <w:sz w:val="28"/>
          <w:szCs w:val="28"/>
        </w:rPr>
        <w:t>3</w:t>
      </w:r>
      <w:r w:rsidRPr="009D4C19">
        <w:rPr>
          <w:rFonts w:ascii="Times New Roman" w:hAnsi="Times New Roman" w:cs="Times New Roman"/>
          <w:sz w:val="28"/>
          <w:szCs w:val="28"/>
        </w:rPr>
        <w:t>.</w:t>
      </w:r>
    </w:p>
    <w:p w:rsidR="00C863F7" w:rsidRPr="009D4C19" w:rsidRDefault="00C863F7" w:rsidP="00E232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сельсовета: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А.А.Бочаров</w:t>
      </w:r>
    </w:p>
    <w:sectPr w:rsidR="00C863F7" w:rsidRPr="009D4C19" w:rsidSect="009D4C19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4EB0"/>
    <w:rsid w:val="005B5AA4"/>
    <w:rsid w:val="00957350"/>
    <w:rsid w:val="009D4C19"/>
    <w:rsid w:val="00C863F7"/>
    <w:rsid w:val="00D44EB0"/>
    <w:rsid w:val="00DD79FA"/>
    <w:rsid w:val="00E23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ufk17</Company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StryapyshevaEA</dc:creator>
  <cp:keywords/>
  <dc:description/>
  <cp:lastModifiedBy>Пользователь</cp:lastModifiedBy>
  <cp:revision>5</cp:revision>
  <dcterms:created xsi:type="dcterms:W3CDTF">2023-01-25T03:39:00Z</dcterms:created>
  <dcterms:modified xsi:type="dcterms:W3CDTF">2023-02-15T03:04:00Z</dcterms:modified>
</cp:coreProperties>
</file>